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8100"/>
        <w:gridCol w:w="926"/>
      </w:tblGrid>
      <w:tr w:rsidR="00AF4412" w:rsidRPr="00AF4412" w:rsidTr="00AF4412">
        <w:tc>
          <w:tcPr>
            <w:tcW w:w="810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8100"/>
            </w:tblGrid>
            <w:tr w:rsidR="00AF4412" w:rsidRPr="00AF4412">
              <w:tc>
                <w:tcPr>
                  <w:tcW w:w="8100" w:type="dxa"/>
                  <w:shd w:val="clear" w:color="auto" w:fill="FFFFFF"/>
                  <w:tcMar>
                    <w:top w:w="450" w:type="dxa"/>
                    <w:left w:w="450" w:type="dxa"/>
                    <w:bottom w:w="0" w:type="dxa"/>
                    <w:right w:w="450" w:type="dxa"/>
                  </w:tcMar>
                  <w:vAlign w:val="center"/>
                  <w:hideMark/>
                </w:tcPr>
                <w:p w:rsidR="00AF4412" w:rsidRPr="00AF4412" w:rsidRDefault="00AF4412" w:rsidP="00AF4412">
                  <w:pPr>
                    <w:spacing w:after="100" w:afterAutospacing="1" w:line="450" w:lineRule="atLeast"/>
                    <w:outlineLvl w:val="0"/>
                    <w:rPr>
                      <w:rFonts w:ascii="Arial" w:eastAsia="Times New Roman" w:hAnsi="Arial" w:cs="Arial"/>
                      <w:color w:val="B40931"/>
                      <w:kern w:val="36"/>
                      <w:sz w:val="39"/>
                      <w:szCs w:val="39"/>
                      <w:lang w:eastAsia="en-GB"/>
                    </w:rPr>
                  </w:pPr>
                  <w:r w:rsidRPr="00AF4412">
                    <w:rPr>
                      <w:rFonts w:ascii="Arial" w:eastAsia="Times New Roman" w:hAnsi="Arial" w:cs="Arial"/>
                      <w:b/>
                      <w:bCs/>
                      <w:color w:val="B40931"/>
                      <w:kern w:val="36"/>
                      <w:sz w:val="39"/>
                      <w:szCs w:val="39"/>
                      <w:lang w:eastAsia="en-GB"/>
                    </w:rPr>
                    <w:t xml:space="preserve">News from </w:t>
                  </w:r>
                  <w:proofErr w:type="spellStart"/>
                  <w:r w:rsidRPr="00AF4412">
                    <w:rPr>
                      <w:rFonts w:ascii="Arial" w:eastAsia="Times New Roman" w:hAnsi="Arial" w:cs="Arial"/>
                      <w:b/>
                      <w:bCs/>
                      <w:color w:val="B40931"/>
                      <w:kern w:val="36"/>
                      <w:sz w:val="39"/>
                      <w:szCs w:val="39"/>
                      <w:lang w:eastAsia="en-GB"/>
                    </w:rPr>
                    <w:t>Streetlife</w:t>
                  </w:r>
                  <w:proofErr w:type="spellEnd"/>
                  <w:r w:rsidRPr="00AF4412">
                    <w:rPr>
                      <w:rFonts w:ascii="Arial" w:eastAsia="Times New Roman" w:hAnsi="Arial" w:cs="Arial"/>
                      <w:b/>
                      <w:bCs/>
                      <w:color w:val="B40931"/>
                      <w:kern w:val="36"/>
                      <w:sz w:val="39"/>
                      <w:szCs w:val="39"/>
                      <w:lang w:eastAsia="en-GB"/>
                    </w:rPr>
                    <w:t xml:space="preserve"> Trust</w:t>
                  </w:r>
                  <w:r w:rsidRPr="00AF4412">
                    <w:rPr>
                      <w:rFonts w:ascii="Arial" w:eastAsia="Times New Roman" w:hAnsi="Arial" w:cs="Arial"/>
                      <w:color w:val="B40931"/>
                      <w:kern w:val="36"/>
                      <w:sz w:val="39"/>
                      <w:szCs w:val="39"/>
                      <w:lang w:eastAsia="en-GB"/>
                    </w:rPr>
                    <w:br/>
                    <w:t>a Frontline Network Partner</w:t>
                  </w:r>
                </w:p>
                <w:p w:rsidR="00AF4412" w:rsidRPr="00AF4412" w:rsidRDefault="00AF4412" w:rsidP="00AF4412">
                  <w:pPr>
                    <w:spacing w:after="0" w:line="240" w:lineRule="auto"/>
                    <w:rPr>
                      <w:rFonts w:ascii="Arial" w:eastAsia="Times New Roman" w:hAnsi="Arial" w:cs="Arial"/>
                      <w:color w:val="3C3C3C"/>
                      <w:sz w:val="24"/>
                      <w:szCs w:val="24"/>
                      <w:lang w:eastAsia="en-GB"/>
                    </w:rPr>
                  </w:pPr>
                  <w:r w:rsidRPr="00AF4412">
                    <w:rPr>
                      <w:rFonts w:ascii="Arial" w:eastAsia="Times New Roman" w:hAnsi="Arial" w:cs="Arial"/>
                      <w:noProof/>
                      <w:color w:val="B40931"/>
                      <w:sz w:val="24"/>
                      <w:szCs w:val="24"/>
                      <w:lang w:eastAsia="en-GB"/>
                    </w:rPr>
                    <w:drawing>
                      <wp:inline distT="0" distB="0" distL="0" distR="0" wp14:anchorId="587DB436" wp14:editId="105C999A">
                        <wp:extent cx="1476375" cy="952500"/>
                        <wp:effectExtent l="0" t="0" r="9525" b="0"/>
                        <wp:docPr id="1" name="Picture 1" descr="https://gallery.mailchimp.com/00be7518e18cff75ce2851f09/images/94375a22-c908-4b21-a135-b5d163db1658.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0be7518e18cff75ce2851f09/images/94375a22-c908-4b21-a135-b5d163db1658.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52500"/>
                                </a:xfrm>
                                <a:prstGeom prst="rect">
                                  <a:avLst/>
                                </a:prstGeom>
                                <a:noFill/>
                                <a:ln>
                                  <a:noFill/>
                                </a:ln>
                              </pic:spPr>
                            </pic:pic>
                          </a:graphicData>
                        </a:graphic>
                      </wp:inline>
                    </w:drawing>
                  </w:r>
                  <w:r w:rsidRPr="00AF4412">
                    <w:rPr>
                      <w:rFonts w:ascii="Arial" w:eastAsia="Times New Roman" w:hAnsi="Arial" w:cs="Arial"/>
                      <w:color w:val="3C3C3C"/>
                      <w:sz w:val="24"/>
                      <w:szCs w:val="24"/>
                      <w:lang w:eastAsia="en-GB"/>
                    </w:rPr>
                    <w:br/>
                  </w:r>
                  <w:r w:rsidRPr="00AF4412">
                    <w:rPr>
                      <w:rFonts w:ascii="Arial" w:eastAsia="Times New Roman" w:hAnsi="Arial" w:cs="Arial"/>
                      <w:color w:val="3C3C3C"/>
                      <w:sz w:val="24"/>
                      <w:szCs w:val="24"/>
                      <w:lang w:eastAsia="en-GB"/>
                    </w:rPr>
                    <w:br/>
                    <w:t>Hello to all our Blackpool, Wyre and Fylde frontline workers and welcome to our September E-newsletter.</w:t>
                  </w:r>
                </w:p>
              </w:tc>
            </w:tr>
          </w:tbl>
          <w:p w:rsidR="00AF4412" w:rsidRPr="00AF4412" w:rsidRDefault="00AF4412" w:rsidP="00AF4412">
            <w:pPr>
              <w:spacing w:after="0" w:line="240" w:lineRule="auto"/>
              <w:rPr>
                <w:rFonts w:ascii="Arial" w:eastAsia="Times New Roman" w:hAnsi="Arial" w:cs="Arial"/>
                <w:color w:val="000000"/>
                <w:sz w:val="24"/>
                <w:szCs w:val="24"/>
                <w:lang w:eastAsia="en-GB"/>
              </w:rPr>
            </w:pPr>
          </w:p>
        </w:tc>
        <w:tc>
          <w:tcPr>
            <w:tcW w:w="0" w:type="auto"/>
            <w:hideMark/>
          </w:tcPr>
          <w:p w:rsidR="00AF4412" w:rsidRPr="00AF4412" w:rsidRDefault="00AF4412" w:rsidP="00AF4412">
            <w:pPr>
              <w:spacing w:after="0" w:line="240" w:lineRule="auto"/>
              <w:rPr>
                <w:rFonts w:ascii="Arial" w:eastAsia="Times New Roman" w:hAnsi="Arial" w:cs="Arial"/>
                <w:color w:val="000000"/>
                <w:sz w:val="24"/>
                <w:szCs w:val="24"/>
                <w:lang w:eastAsia="en-GB"/>
              </w:rPr>
            </w:pPr>
            <w:bookmarkStart w:id="0" w:name="_GoBack"/>
            <w:bookmarkEnd w:id="0"/>
          </w:p>
        </w:tc>
      </w:tr>
    </w:tbl>
    <w:p w:rsidR="00AF4412" w:rsidRPr="00AF4412" w:rsidRDefault="00AF4412" w:rsidP="00AF441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AF4412" w:rsidRPr="00AF4412" w:rsidTr="00AF4412">
        <w:tc>
          <w:tcPr>
            <w:tcW w:w="0" w:type="auto"/>
            <w:tcMar>
              <w:top w:w="450" w:type="dxa"/>
              <w:left w:w="0" w:type="dxa"/>
              <w:bottom w:w="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7350"/>
              <w:gridCol w:w="1650"/>
            </w:tblGrid>
            <w:tr w:rsidR="00AF4412" w:rsidRPr="00AF4412">
              <w:trPr>
                <w:jc w:val="center"/>
              </w:trPr>
              <w:tc>
                <w:tcPr>
                  <w:tcW w:w="0" w:type="auto"/>
                  <w:tcMar>
                    <w:top w:w="0" w:type="dxa"/>
                    <w:left w:w="450" w:type="dxa"/>
                    <w:bottom w:w="0" w:type="dxa"/>
                    <w:right w:w="450" w:type="dxa"/>
                  </w:tcMar>
                  <w:vAlign w:val="center"/>
                  <w:hideMark/>
                </w:tcPr>
                <w:p w:rsidR="00AF4412" w:rsidRPr="00AF4412" w:rsidRDefault="00AF4412" w:rsidP="00AF4412">
                  <w:pPr>
                    <w:pBdr>
                      <w:bottom w:val="single" w:sz="18" w:space="3" w:color="B40931"/>
                    </w:pBdr>
                    <w:spacing w:before="375" w:after="100" w:afterAutospacing="1" w:line="450" w:lineRule="atLeast"/>
                    <w:outlineLvl w:val="1"/>
                    <w:rPr>
                      <w:rFonts w:ascii="Arial" w:eastAsia="Times New Roman" w:hAnsi="Arial" w:cs="Arial"/>
                      <w:b/>
                      <w:bCs/>
                      <w:color w:val="B40931"/>
                      <w:sz w:val="39"/>
                      <w:szCs w:val="39"/>
                      <w:lang w:eastAsia="en-GB"/>
                    </w:rPr>
                  </w:pPr>
                  <w:r w:rsidRPr="00AF4412">
                    <w:rPr>
                      <w:rFonts w:ascii="Arial" w:eastAsia="Times New Roman" w:hAnsi="Arial" w:cs="Arial"/>
                      <w:b/>
                      <w:bCs/>
                      <w:color w:val="B40931"/>
                      <w:sz w:val="39"/>
                      <w:szCs w:val="39"/>
                      <w:lang w:eastAsia="en-GB"/>
                    </w:rPr>
                    <w:t>Local news</w:t>
                  </w:r>
                </w:p>
              </w:tc>
              <w:tc>
                <w:tcPr>
                  <w:tcW w:w="1200" w:type="dxa"/>
                  <w:tcMar>
                    <w:top w:w="0" w:type="dxa"/>
                    <w:left w:w="0" w:type="dxa"/>
                    <w:bottom w:w="0" w:type="dxa"/>
                    <w:right w:w="450" w:type="dxa"/>
                  </w:tcMar>
                  <w:vAlign w:val="center"/>
                  <w:hideMark/>
                </w:tcPr>
                <w:p w:rsidR="00AF4412" w:rsidRPr="00AF4412" w:rsidRDefault="00AF4412" w:rsidP="00AF4412">
                  <w:pPr>
                    <w:spacing w:after="0" w:line="240" w:lineRule="auto"/>
                    <w:rPr>
                      <w:rFonts w:ascii="Arial" w:eastAsia="Times New Roman" w:hAnsi="Arial" w:cs="Arial"/>
                      <w:sz w:val="24"/>
                      <w:szCs w:val="24"/>
                      <w:lang w:eastAsia="en-GB"/>
                    </w:rPr>
                  </w:pPr>
                  <w:r w:rsidRPr="00AF4412">
                    <w:rPr>
                      <w:rFonts w:ascii="Arial" w:eastAsia="Times New Roman" w:hAnsi="Arial" w:cs="Arial"/>
                      <w:noProof/>
                      <w:sz w:val="24"/>
                      <w:szCs w:val="24"/>
                      <w:lang w:eastAsia="en-GB"/>
                    </w:rPr>
                    <w:drawing>
                      <wp:inline distT="0" distB="0" distL="0" distR="0" wp14:anchorId="69775441" wp14:editId="1F791234">
                        <wp:extent cx="762000" cy="762000"/>
                        <wp:effectExtent l="0" t="0" r="0" b="0"/>
                        <wp:docPr id="2" name="Picture 2" descr="https://gallery.mailchimp.com/6a7ed8009c7adc918d5f4f404/images/10e61154-af30-4f80-8dec-8c21104499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6a7ed8009c7adc918d5f4f404/images/10e61154-af30-4f80-8dec-8c21104499c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bl>
          <w:p w:rsidR="00AF4412" w:rsidRPr="00AF4412" w:rsidRDefault="00AF4412" w:rsidP="00AF4412">
            <w:pPr>
              <w:spacing w:after="0" w:line="240" w:lineRule="auto"/>
              <w:jc w:val="center"/>
              <w:rPr>
                <w:rFonts w:ascii="Arial" w:eastAsia="Times New Roman" w:hAnsi="Arial" w:cs="Arial"/>
                <w:color w:val="000000"/>
                <w:sz w:val="24"/>
                <w:szCs w:val="24"/>
                <w:lang w:eastAsia="en-GB"/>
              </w:rPr>
            </w:pPr>
          </w:p>
        </w:tc>
      </w:tr>
    </w:tbl>
    <w:p w:rsidR="00AF4412" w:rsidRPr="00AF4412" w:rsidRDefault="00AF4412" w:rsidP="00AF4412">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AF4412" w:rsidRPr="00AF4412" w:rsidTr="00AF4412">
        <w:tc>
          <w:tcPr>
            <w:tcW w:w="0" w:type="auto"/>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8100"/>
            </w:tblGrid>
            <w:tr w:rsidR="00AF4412" w:rsidRPr="00AF4412">
              <w:trPr>
                <w:jc w:val="center"/>
              </w:trPr>
              <w:tc>
                <w:tcPr>
                  <w:tcW w:w="8100" w:type="dxa"/>
                  <w:shd w:val="clear" w:color="auto" w:fill="FFFFFF"/>
                  <w:tcMar>
                    <w:top w:w="450" w:type="dxa"/>
                    <w:left w:w="15" w:type="dxa"/>
                    <w:bottom w:w="15" w:type="dxa"/>
                    <w:right w:w="15" w:type="dxa"/>
                  </w:tcMar>
                  <w:vAlign w:val="center"/>
                  <w:hideMark/>
                </w:tcPr>
                <w:p w:rsidR="00AF4412" w:rsidRPr="00AF4412" w:rsidRDefault="00AF4412" w:rsidP="00AF4412">
                  <w:pPr>
                    <w:pBdr>
                      <w:bottom w:val="single" w:sz="18" w:space="11" w:color="B40931"/>
                    </w:pBdr>
                    <w:spacing w:after="100" w:afterAutospacing="1" w:line="360" w:lineRule="atLeast"/>
                    <w:outlineLvl w:val="2"/>
                    <w:rPr>
                      <w:rFonts w:ascii="Arial" w:eastAsia="Times New Roman" w:hAnsi="Arial" w:cs="Arial"/>
                      <w:b/>
                      <w:bCs/>
                      <w:color w:val="B40931"/>
                      <w:sz w:val="30"/>
                      <w:szCs w:val="30"/>
                      <w:lang w:eastAsia="en-GB"/>
                    </w:rPr>
                  </w:pPr>
                  <w:r w:rsidRPr="00AF4412">
                    <w:rPr>
                      <w:rFonts w:ascii="Arial" w:eastAsia="Times New Roman" w:hAnsi="Arial" w:cs="Arial"/>
                      <w:b/>
                      <w:bCs/>
                      <w:color w:val="B40931"/>
                      <w:sz w:val="30"/>
                      <w:szCs w:val="30"/>
                      <w:lang w:eastAsia="en-GB"/>
                    </w:rPr>
                    <w:br/>
                  </w:r>
                  <w:r w:rsidRPr="00AF4412">
                    <w:rPr>
                      <w:rFonts w:ascii="Arial" w:eastAsia="Times New Roman" w:hAnsi="Arial" w:cs="Arial"/>
                      <w:b/>
                      <w:bCs/>
                      <w:color w:val="B40931"/>
                      <w:sz w:val="30"/>
                      <w:szCs w:val="30"/>
                      <w:lang w:eastAsia="en-GB"/>
                    </w:rPr>
                    <w:br/>
                    <w:t>IMPORTANT: High Purity Heroin Alert!</w:t>
                  </w:r>
                </w:p>
                <w:p w:rsidR="00AF4412" w:rsidRPr="00AF4412" w:rsidRDefault="00AF4412" w:rsidP="00AF4412">
                  <w:pPr>
                    <w:spacing w:after="0" w:line="240" w:lineRule="auto"/>
                    <w:rPr>
                      <w:rFonts w:ascii="Arial" w:eastAsia="Times New Roman" w:hAnsi="Arial" w:cs="Arial"/>
                      <w:color w:val="3C3C3C"/>
                      <w:sz w:val="24"/>
                      <w:szCs w:val="24"/>
                      <w:lang w:eastAsia="en-GB"/>
                    </w:rPr>
                  </w:pPr>
                  <w:r w:rsidRPr="00AF4412">
                    <w:rPr>
                      <w:rFonts w:ascii="Arial" w:eastAsia="Times New Roman" w:hAnsi="Arial" w:cs="Arial"/>
                      <w:color w:val="3C3C3C"/>
                      <w:sz w:val="24"/>
                      <w:szCs w:val="24"/>
                      <w:lang w:eastAsia="en-GB"/>
                    </w:rPr>
                    <w:br/>
                    <w:t xml:space="preserve">Police have analysed a single deal of heroin powder seized from the Blackpool area which was found to have a </w:t>
                  </w:r>
                  <w:proofErr w:type="spellStart"/>
                  <w:r w:rsidRPr="00AF4412">
                    <w:rPr>
                      <w:rFonts w:ascii="Arial" w:eastAsia="Times New Roman" w:hAnsi="Arial" w:cs="Arial"/>
                      <w:color w:val="3C3C3C"/>
                      <w:sz w:val="24"/>
                      <w:szCs w:val="24"/>
                      <w:lang w:eastAsia="en-GB"/>
                    </w:rPr>
                    <w:t>diamorphine</w:t>
                  </w:r>
                  <w:proofErr w:type="spellEnd"/>
                  <w:r w:rsidRPr="00AF4412">
                    <w:rPr>
                      <w:rFonts w:ascii="Arial" w:eastAsia="Times New Roman" w:hAnsi="Arial" w:cs="Arial"/>
                      <w:color w:val="3C3C3C"/>
                      <w:sz w:val="24"/>
                      <w:szCs w:val="24"/>
                      <w:lang w:eastAsia="en-GB"/>
                    </w:rPr>
                    <w:t xml:space="preserve"> content of 71%, which is significantly higher than the norm. Coincidentally the powder was very pale beige in colour. </w:t>
                  </w:r>
                  <w:r w:rsidRPr="00AF4412">
                    <w:rPr>
                      <w:rFonts w:ascii="Arial" w:eastAsia="Times New Roman" w:hAnsi="Arial" w:cs="Arial"/>
                      <w:color w:val="323130"/>
                      <w:sz w:val="23"/>
                      <w:szCs w:val="23"/>
                      <w:lang w:eastAsia="en-GB"/>
                    </w:rPr>
                    <w:br/>
                  </w:r>
                  <w:r w:rsidRPr="00AF4412">
                    <w:rPr>
                      <w:rFonts w:ascii="Arial" w:eastAsia="Times New Roman" w:hAnsi="Arial" w:cs="Arial"/>
                      <w:color w:val="323130"/>
                      <w:sz w:val="23"/>
                      <w:szCs w:val="23"/>
                      <w:lang w:eastAsia="en-GB"/>
                    </w:rPr>
                    <w:br/>
                  </w:r>
                  <w:r w:rsidRPr="00AF4412">
                    <w:rPr>
                      <w:rFonts w:ascii="Arial" w:eastAsia="Times New Roman" w:hAnsi="Arial" w:cs="Arial"/>
                      <w:color w:val="3C3C3C"/>
                      <w:sz w:val="24"/>
                      <w:szCs w:val="24"/>
                      <w:lang w:eastAsia="en-GB"/>
                    </w:rPr>
                    <w:t>Please share with immediate effect.</w:t>
                  </w:r>
                  <w:r w:rsidRPr="00AF4412">
                    <w:rPr>
                      <w:rFonts w:ascii="Arial" w:eastAsia="Times New Roman" w:hAnsi="Arial" w:cs="Arial"/>
                      <w:color w:val="3C3C3C"/>
                      <w:sz w:val="24"/>
                      <w:szCs w:val="24"/>
                      <w:lang w:eastAsia="en-GB"/>
                    </w:rPr>
                    <w:br/>
                  </w:r>
                  <w:r w:rsidRPr="00AF4412">
                    <w:rPr>
                      <w:rFonts w:ascii="Arial" w:eastAsia="Times New Roman" w:hAnsi="Arial" w:cs="Arial"/>
                      <w:color w:val="3C3C3C"/>
                      <w:sz w:val="24"/>
                      <w:szCs w:val="24"/>
                      <w:lang w:eastAsia="en-GB"/>
                    </w:rPr>
                    <w:br/>
                  </w:r>
                  <w:r w:rsidRPr="00AF4412">
                    <w:rPr>
                      <w:rFonts w:ascii="Arial" w:eastAsia="Times New Roman" w:hAnsi="Arial" w:cs="Arial"/>
                      <w:color w:val="3C3C3C"/>
                      <w:sz w:val="24"/>
                      <w:szCs w:val="24"/>
                      <w:lang w:eastAsia="en-GB"/>
                    </w:rPr>
                    <w:br/>
                    <w:t xml:space="preserve">  </w:t>
                  </w:r>
                </w:p>
                <w:p w:rsidR="00AF4412" w:rsidRPr="00AF4412" w:rsidRDefault="00AF4412" w:rsidP="00AF4412">
                  <w:pPr>
                    <w:pBdr>
                      <w:bottom w:val="single" w:sz="18" w:space="11" w:color="FFFFFF"/>
                    </w:pBdr>
                    <w:spacing w:after="100" w:afterAutospacing="1" w:line="360" w:lineRule="atLeast"/>
                    <w:outlineLvl w:val="2"/>
                    <w:rPr>
                      <w:rFonts w:ascii="Arial" w:eastAsia="Times New Roman" w:hAnsi="Arial" w:cs="Arial"/>
                      <w:b/>
                      <w:bCs/>
                      <w:color w:val="B40931"/>
                      <w:sz w:val="30"/>
                      <w:szCs w:val="30"/>
                      <w:lang w:eastAsia="en-GB"/>
                    </w:rPr>
                  </w:pPr>
                  <w:r w:rsidRPr="00AF4412">
                    <w:rPr>
                      <w:rFonts w:ascii="Arial" w:eastAsia="Times New Roman" w:hAnsi="Arial" w:cs="Arial"/>
                      <w:b/>
                      <w:bCs/>
                      <w:color w:val="B40931"/>
                      <w:sz w:val="30"/>
                      <w:szCs w:val="30"/>
                      <w:lang w:eastAsia="en-GB"/>
                    </w:rPr>
                    <w:t>Addiction to Recovery Networking Event 12th Sept @ Blackpool Zoo</w:t>
                  </w:r>
                </w:p>
                <w:p w:rsidR="00AF4412" w:rsidRPr="00AF4412" w:rsidRDefault="00AF4412" w:rsidP="00AF4412">
                  <w:pPr>
                    <w:spacing w:after="0" w:line="240" w:lineRule="auto"/>
                    <w:rPr>
                      <w:rFonts w:ascii="Arial" w:eastAsia="Times New Roman" w:hAnsi="Arial" w:cs="Arial"/>
                      <w:color w:val="3C3C3C"/>
                      <w:sz w:val="24"/>
                      <w:szCs w:val="24"/>
                      <w:lang w:eastAsia="en-GB"/>
                    </w:rPr>
                  </w:pPr>
                  <w:r w:rsidRPr="00AF4412">
                    <w:rPr>
                      <w:rFonts w:ascii="Arial" w:eastAsia="Times New Roman" w:hAnsi="Arial" w:cs="Arial"/>
                      <w:color w:val="3C3C3C"/>
                      <w:sz w:val="24"/>
                      <w:szCs w:val="24"/>
                      <w:shd w:val="clear" w:color="auto" w:fill="FFFFFF"/>
                      <w:lang w:eastAsia="en-GB"/>
                    </w:rPr>
                    <w:t>  </w:t>
                  </w:r>
                  <w:r w:rsidRPr="00AF4412">
                    <w:rPr>
                      <w:rFonts w:ascii="Arial" w:eastAsia="Times New Roman" w:hAnsi="Arial" w:cs="Arial"/>
                      <w:color w:val="3C3C3C"/>
                      <w:sz w:val="24"/>
                      <w:szCs w:val="24"/>
                      <w:lang w:eastAsia="en-GB"/>
                    </w:rPr>
                    <w:t xml:space="preserve"> </w:t>
                  </w:r>
                </w:p>
                <w:p w:rsidR="00AF4412" w:rsidRPr="00AF4412" w:rsidRDefault="00AF4412" w:rsidP="00AF4412">
                  <w:pPr>
                    <w:spacing w:after="0" w:line="240" w:lineRule="auto"/>
                    <w:rPr>
                      <w:rFonts w:ascii="Arial" w:eastAsia="Times New Roman" w:hAnsi="Arial" w:cs="Arial"/>
                      <w:color w:val="212121"/>
                      <w:lang w:eastAsia="en-GB"/>
                    </w:rPr>
                  </w:pPr>
                  <w:r w:rsidRPr="00AF4412">
                    <w:rPr>
                      <w:rFonts w:ascii="Arial" w:eastAsia="Times New Roman" w:hAnsi="Arial" w:cs="Arial"/>
                      <w:color w:val="2F4F4F"/>
                      <w:sz w:val="24"/>
                      <w:szCs w:val="24"/>
                      <w:lang w:eastAsia="en-GB"/>
                    </w:rPr>
                    <w:t xml:space="preserve">Many thanks to all of you who have registered your attendance. Ahead of Thursday's meeting we have drawn up an </w:t>
                  </w:r>
                  <w:hyperlink r:id="rId7" w:tgtFrame="_blank" w:history="1">
                    <w:r w:rsidRPr="00AF4412">
                      <w:rPr>
                        <w:rFonts w:ascii="Arial" w:eastAsia="Times New Roman" w:hAnsi="Arial" w:cs="Arial"/>
                        <w:b/>
                        <w:bCs/>
                        <w:color w:val="B22222"/>
                        <w:sz w:val="24"/>
                        <w:szCs w:val="24"/>
                        <w:u w:val="single"/>
                        <w:lang w:eastAsia="en-GB"/>
                      </w:rPr>
                      <w:t>agenda</w:t>
                    </w:r>
                  </w:hyperlink>
                  <w:r w:rsidRPr="00AF4412">
                    <w:rPr>
                      <w:rFonts w:ascii="Arial" w:eastAsia="Times New Roman" w:hAnsi="Arial" w:cs="Arial"/>
                      <w:color w:val="2F4F4F"/>
                      <w:sz w:val="24"/>
                      <w:szCs w:val="24"/>
                      <w:lang w:eastAsia="en-GB"/>
                    </w:rPr>
                    <w:t xml:space="preserve"> for your reference, however no need to print it off as it will be provided on the day.</w:t>
                  </w:r>
                  <w:r w:rsidRPr="00AF4412">
                    <w:rPr>
                      <w:rFonts w:ascii="Arial" w:eastAsia="Times New Roman" w:hAnsi="Arial" w:cs="Arial"/>
                      <w:color w:val="2F4F4F"/>
                      <w:sz w:val="24"/>
                      <w:szCs w:val="24"/>
                      <w:lang w:eastAsia="en-GB"/>
                    </w:rPr>
                    <w:br/>
                  </w:r>
                  <w:r w:rsidRPr="00AF4412">
                    <w:rPr>
                      <w:rFonts w:ascii="Arial" w:eastAsia="Times New Roman" w:hAnsi="Arial" w:cs="Arial"/>
                      <w:color w:val="2F4F4F"/>
                      <w:sz w:val="24"/>
                      <w:szCs w:val="24"/>
                      <w:lang w:eastAsia="en-GB"/>
                    </w:rPr>
                    <w:br/>
                    <w:t xml:space="preserve">Also, Darren Brooks our event facilitator has provided some amazing stories of people and their families, after coming through Horizon substance misuse service in Blackpool to achieve a life worth living. Click </w:t>
                  </w:r>
                  <w:hyperlink r:id="rId8" w:tgtFrame="_blank" w:history="1">
                    <w:r w:rsidRPr="00AF4412">
                      <w:rPr>
                        <w:rFonts w:ascii="Arial" w:eastAsia="Times New Roman" w:hAnsi="Arial" w:cs="Arial"/>
                        <w:b/>
                        <w:bCs/>
                        <w:color w:val="B22222"/>
                        <w:sz w:val="24"/>
                        <w:szCs w:val="24"/>
                        <w:u w:val="single"/>
                        <w:lang w:eastAsia="en-GB"/>
                      </w:rPr>
                      <w:t>here</w:t>
                    </w:r>
                  </w:hyperlink>
                  <w:r w:rsidRPr="00AF4412">
                    <w:rPr>
                      <w:rFonts w:ascii="Arial" w:eastAsia="Times New Roman" w:hAnsi="Arial" w:cs="Arial"/>
                      <w:color w:val="2F4F4F"/>
                      <w:sz w:val="24"/>
                      <w:szCs w:val="24"/>
                      <w:lang w:eastAsia="en-GB"/>
                    </w:rPr>
                    <w:t xml:space="preserve"> to </w:t>
                  </w:r>
                  <w:r w:rsidRPr="00AF4412">
                    <w:rPr>
                      <w:rFonts w:ascii="Arial" w:eastAsia="Times New Roman" w:hAnsi="Arial" w:cs="Arial"/>
                      <w:color w:val="2F4F4F"/>
                      <w:sz w:val="24"/>
                      <w:szCs w:val="24"/>
                      <w:lang w:eastAsia="en-GB"/>
                    </w:rPr>
                    <w:lastRenderedPageBreak/>
                    <w:t>watch the inspiring work that is being done in Blackpool.  Other Graduation Ceremonies held in Blackpool can be found by following the "</w:t>
                  </w:r>
                  <w:proofErr w:type="spellStart"/>
                  <w:r w:rsidRPr="00AF4412">
                    <w:rPr>
                      <w:rFonts w:ascii="Arial" w:eastAsia="Times New Roman" w:hAnsi="Arial" w:cs="Arial"/>
                      <w:color w:val="2F4F4F"/>
                      <w:sz w:val="24"/>
                      <w:szCs w:val="24"/>
                      <w:lang w:eastAsia="en-GB"/>
                    </w:rPr>
                    <w:t>Badkamra</w:t>
                  </w:r>
                  <w:proofErr w:type="spellEnd"/>
                  <w:r w:rsidRPr="00AF4412">
                    <w:rPr>
                      <w:rFonts w:ascii="Arial" w:eastAsia="Times New Roman" w:hAnsi="Arial" w:cs="Arial"/>
                      <w:color w:val="2F4F4F"/>
                      <w:sz w:val="24"/>
                      <w:szCs w:val="24"/>
                      <w:lang w:eastAsia="en-GB"/>
                    </w:rPr>
                    <w:t>" link on YouTube.</w:t>
                  </w:r>
                  <w:r w:rsidRPr="00AF4412">
                    <w:rPr>
                      <w:rFonts w:ascii="Arial" w:eastAsia="Times New Roman" w:hAnsi="Arial" w:cs="Arial"/>
                      <w:color w:val="2F4F4F"/>
                      <w:sz w:val="24"/>
                      <w:szCs w:val="24"/>
                      <w:lang w:eastAsia="en-GB"/>
                    </w:rPr>
                    <w:br/>
                  </w:r>
                  <w:r w:rsidRPr="00AF4412">
                    <w:rPr>
                      <w:rFonts w:ascii="Arial" w:eastAsia="Times New Roman" w:hAnsi="Arial" w:cs="Arial"/>
                      <w:color w:val="2F4F4F"/>
                      <w:sz w:val="24"/>
                      <w:szCs w:val="24"/>
                      <w:lang w:eastAsia="en-GB"/>
                    </w:rPr>
                    <w:br/>
                    <w:t xml:space="preserve">If you are interested in coming and haven't yet done so, please book your place </w:t>
                  </w:r>
                  <w:hyperlink r:id="rId9" w:tgtFrame="_blank" w:history="1">
                    <w:r w:rsidRPr="00AF4412">
                      <w:rPr>
                        <w:rFonts w:ascii="Arial" w:eastAsia="Times New Roman" w:hAnsi="Arial" w:cs="Arial"/>
                        <w:b/>
                        <w:bCs/>
                        <w:color w:val="B22222"/>
                        <w:sz w:val="24"/>
                        <w:szCs w:val="24"/>
                        <w:u w:val="single"/>
                        <w:lang w:eastAsia="en-GB"/>
                      </w:rPr>
                      <w:t>here</w:t>
                    </w:r>
                  </w:hyperlink>
                  <w:r w:rsidRPr="00AF4412">
                    <w:rPr>
                      <w:rFonts w:ascii="Arial" w:eastAsia="Times New Roman" w:hAnsi="Arial" w:cs="Arial"/>
                      <w:color w:val="2F4F4F"/>
                      <w:sz w:val="24"/>
                      <w:szCs w:val="24"/>
                      <w:lang w:eastAsia="en-GB"/>
                    </w:rPr>
                    <w:t xml:space="preserve"> and we look forward to seeing you!</w:t>
                  </w:r>
                  <w:r w:rsidRPr="00AF4412">
                    <w:rPr>
                      <w:rFonts w:ascii="Arial" w:eastAsia="Times New Roman" w:hAnsi="Arial" w:cs="Arial"/>
                      <w:color w:val="212121"/>
                      <w:lang w:eastAsia="en-GB"/>
                    </w:rPr>
                    <w:br/>
                  </w:r>
                  <w:r w:rsidRPr="00AF4412">
                    <w:rPr>
                      <w:rFonts w:ascii="Arial" w:eastAsia="Times New Roman" w:hAnsi="Arial" w:cs="Arial"/>
                      <w:color w:val="212121"/>
                      <w:lang w:eastAsia="en-GB"/>
                    </w:rPr>
                    <w:br/>
                  </w:r>
                  <w:r w:rsidRPr="00AF4412">
                    <w:rPr>
                      <w:rFonts w:ascii="Arial" w:eastAsia="Times New Roman" w:hAnsi="Arial" w:cs="Arial"/>
                      <w:color w:val="212121"/>
                      <w:lang w:eastAsia="en-GB"/>
                    </w:rPr>
                    <w:br/>
                    <w:t> </w:t>
                  </w:r>
                </w:p>
                <w:p w:rsidR="00AF4412" w:rsidRPr="00AF4412" w:rsidRDefault="00AF4412" w:rsidP="00AF4412">
                  <w:pPr>
                    <w:pBdr>
                      <w:bottom w:val="single" w:sz="18" w:space="11" w:color="B40931"/>
                    </w:pBdr>
                    <w:spacing w:before="281" w:after="281" w:line="330" w:lineRule="atLeast"/>
                    <w:outlineLvl w:val="2"/>
                    <w:rPr>
                      <w:rFonts w:ascii="Arial" w:eastAsia="Times New Roman" w:hAnsi="Arial" w:cs="Arial"/>
                      <w:b/>
                      <w:bCs/>
                      <w:color w:val="3C3C3C"/>
                      <w:sz w:val="28"/>
                      <w:szCs w:val="28"/>
                      <w:lang w:eastAsia="en-GB"/>
                    </w:rPr>
                  </w:pPr>
                  <w:r w:rsidRPr="00AF4412">
                    <w:rPr>
                      <w:rFonts w:ascii="Arial" w:eastAsia="Times New Roman" w:hAnsi="Arial" w:cs="Arial"/>
                      <w:b/>
                      <w:bCs/>
                      <w:color w:val="B22222"/>
                      <w:sz w:val="28"/>
                      <w:szCs w:val="28"/>
                      <w:lang w:eastAsia="en-GB"/>
                    </w:rPr>
                    <w:t>Can you influence Government Decision Making? Frontline Worker Survey: Government Consultation to Remove Section 21 of The Housing Act 1988 (no fault eviction)</w:t>
                  </w:r>
                </w:p>
                <w:p w:rsidR="00AF4412" w:rsidRPr="00AF4412" w:rsidRDefault="00AF4412" w:rsidP="00AF4412">
                  <w:pPr>
                    <w:spacing w:after="0" w:line="240" w:lineRule="auto"/>
                    <w:rPr>
                      <w:rFonts w:ascii="Arial" w:eastAsia="Times New Roman" w:hAnsi="Arial" w:cs="Arial"/>
                      <w:color w:val="3C3C3C"/>
                      <w:sz w:val="24"/>
                      <w:szCs w:val="24"/>
                      <w:lang w:eastAsia="en-GB"/>
                    </w:rPr>
                  </w:pPr>
                  <w:r w:rsidRPr="00AF4412">
                    <w:rPr>
                      <w:rFonts w:ascii="Arial" w:eastAsia="Times New Roman" w:hAnsi="Arial" w:cs="Arial"/>
                      <w:color w:val="3C3C3C"/>
                      <w:sz w:val="24"/>
                      <w:szCs w:val="24"/>
                      <w:lang w:eastAsia="en-GB"/>
                    </w:rPr>
                    <w:t xml:space="preserve">  </w:t>
                  </w:r>
                </w:p>
                <w:p w:rsidR="00AF4412" w:rsidRPr="00AF4412" w:rsidRDefault="00AF4412" w:rsidP="00AF4412">
                  <w:pPr>
                    <w:spacing w:before="209" w:after="209" w:line="366" w:lineRule="atLeast"/>
                    <w:rPr>
                      <w:rFonts w:ascii="Arial" w:eastAsia="Times New Roman" w:hAnsi="Arial" w:cs="Arial"/>
                      <w:color w:val="455565"/>
                      <w:sz w:val="21"/>
                      <w:szCs w:val="21"/>
                      <w:lang w:eastAsia="en-GB"/>
                    </w:rPr>
                  </w:pPr>
                  <w:r w:rsidRPr="00AF4412">
                    <w:rPr>
                      <w:rFonts w:ascii="Arial" w:eastAsia="Times New Roman" w:hAnsi="Arial" w:cs="Arial"/>
                      <w:color w:val="455565"/>
                      <w:sz w:val="24"/>
                      <w:szCs w:val="24"/>
                      <w:lang w:eastAsia="en-GB"/>
                    </w:rPr>
                    <w:t xml:space="preserve">This month the Frontline Network are submitting written evidence to the Government's consultation proposing to repeal Section 21 of the Housing Act 1988 – the no-fault eviction notice, and </w:t>
                  </w:r>
                  <w:hyperlink r:id="rId10" w:tgtFrame="_blank" w:history="1">
                    <w:r w:rsidRPr="00AF4412">
                      <w:rPr>
                        <w:rFonts w:ascii="Arial" w:eastAsia="Times New Roman" w:hAnsi="Arial" w:cs="Arial"/>
                        <w:b/>
                        <w:bCs/>
                        <w:color w:val="B22222"/>
                        <w:sz w:val="24"/>
                        <w:szCs w:val="24"/>
                        <w:u w:val="single"/>
                        <w:lang w:eastAsia="en-GB"/>
                      </w:rPr>
                      <w:t>we are seeking your views</w:t>
                    </w:r>
                  </w:hyperlink>
                  <w:r w:rsidRPr="00AF4412">
                    <w:rPr>
                      <w:rFonts w:ascii="Arial" w:eastAsia="Times New Roman" w:hAnsi="Arial" w:cs="Arial"/>
                      <w:color w:val="455565"/>
                      <w:sz w:val="24"/>
                      <w:szCs w:val="24"/>
                      <w:lang w:eastAsia="en-GB"/>
                    </w:rPr>
                    <w:t xml:space="preserve"> on the Government's plan to remove Section 21 of the Housing Act 1988.</w:t>
                  </w:r>
                  <w:r w:rsidRPr="00AF4412">
                    <w:rPr>
                      <w:rFonts w:ascii="Arial" w:eastAsia="Times New Roman" w:hAnsi="Arial" w:cs="Arial"/>
                      <w:color w:val="455565"/>
                      <w:sz w:val="24"/>
                      <w:szCs w:val="24"/>
                      <w:lang w:eastAsia="en-GB"/>
                    </w:rPr>
                    <w:br/>
                  </w:r>
                  <w:r w:rsidRPr="00AF4412">
                    <w:rPr>
                      <w:rFonts w:ascii="Arial" w:eastAsia="Times New Roman" w:hAnsi="Arial" w:cs="Arial"/>
                      <w:color w:val="455565"/>
                      <w:sz w:val="24"/>
                      <w:szCs w:val="24"/>
                      <w:lang w:eastAsia="en-GB"/>
                    </w:rPr>
                    <w:br/>
                  </w:r>
                  <w:hyperlink r:id="rId11" w:tgtFrame="_blank" w:history="1">
                    <w:r w:rsidRPr="00AF4412">
                      <w:rPr>
                        <w:rFonts w:ascii="Arial" w:eastAsia="Times New Roman" w:hAnsi="Arial" w:cs="Arial"/>
                        <w:b/>
                        <w:bCs/>
                        <w:color w:val="B22222"/>
                        <w:sz w:val="24"/>
                        <w:szCs w:val="24"/>
                        <w:u w:val="single"/>
                        <w:lang w:eastAsia="en-GB"/>
                      </w:rPr>
                      <w:t>Please complete this five-minute survey</w:t>
                    </w:r>
                  </w:hyperlink>
                  <w:r w:rsidRPr="00AF4412">
                    <w:rPr>
                      <w:rFonts w:ascii="Arial" w:eastAsia="Times New Roman" w:hAnsi="Arial" w:cs="Arial"/>
                      <w:color w:val="455565"/>
                      <w:sz w:val="24"/>
                      <w:szCs w:val="24"/>
                      <w:lang w:eastAsia="en-GB"/>
                    </w:rPr>
                    <w:t xml:space="preserve"> </w:t>
                  </w:r>
                  <w:r w:rsidRPr="00AF4412">
                    <w:rPr>
                      <w:rFonts w:ascii="Arial" w:eastAsia="Times New Roman" w:hAnsi="Arial" w:cs="Arial"/>
                      <w:b/>
                      <w:bCs/>
                      <w:color w:val="455565"/>
                      <w:sz w:val="24"/>
                      <w:szCs w:val="24"/>
                      <w:lang w:eastAsia="en-GB"/>
                    </w:rPr>
                    <w:t>by 14th September</w:t>
                  </w:r>
                  <w:r w:rsidRPr="00AF4412">
                    <w:rPr>
                      <w:rFonts w:ascii="Arial" w:eastAsia="Times New Roman" w:hAnsi="Arial" w:cs="Arial"/>
                      <w:color w:val="455565"/>
                      <w:sz w:val="24"/>
                      <w:szCs w:val="24"/>
                      <w:lang w:eastAsia="en-GB"/>
                    </w:rPr>
                    <w:t>, so that your expert views form a key part of our written evidence, to positively influence the Government’s decision. We are eager to ensure your voice is fully represented within our submission.</w:t>
                  </w:r>
                </w:p>
                <w:p w:rsidR="00AF4412" w:rsidRPr="00AF4412" w:rsidRDefault="00AF4412" w:rsidP="00AF4412">
                  <w:pPr>
                    <w:spacing w:before="209" w:after="209" w:line="366" w:lineRule="atLeast"/>
                    <w:rPr>
                      <w:rFonts w:ascii="Arial" w:eastAsia="Times New Roman" w:hAnsi="Arial" w:cs="Arial"/>
                      <w:color w:val="455565"/>
                      <w:sz w:val="21"/>
                      <w:szCs w:val="21"/>
                      <w:lang w:eastAsia="en-GB"/>
                    </w:rPr>
                  </w:pPr>
                  <w:r w:rsidRPr="00AF4412">
                    <w:rPr>
                      <w:rFonts w:ascii="Arial" w:eastAsia="Times New Roman" w:hAnsi="Arial" w:cs="Arial"/>
                      <w:color w:val="455565"/>
                      <w:sz w:val="24"/>
                      <w:szCs w:val="24"/>
                      <w:lang w:eastAsia="en-GB"/>
                    </w:rPr>
                    <w:t>We are also collecting views from the frontline in relation to this matter on Twitter.</w:t>
                  </w:r>
                </w:p>
                <w:p w:rsidR="00AF4412" w:rsidRPr="00AF4412" w:rsidRDefault="00AF4412" w:rsidP="00AF4412">
                  <w:pPr>
                    <w:spacing w:after="0" w:line="366" w:lineRule="atLeast"/>
                    <w:rPr>
                      <w:rFonts w:ascii="Arial" w:eastAsia="Times New Roman" w:hAnsi="Arial" w:cs="Arial"/>
                      <w:color w:val="455565"/>
                      <w:sz w:val="21"/>
                      <w:szCs w:val="21"/>
                      <w:lang w:eastAsia="en-GB"/>
                    </w:rPr>
                  </w:pPr>
                  <w:r w:rsidRPr="00AF4412">
                    <w:rPr>
                      <w:rFonts w:ascii="Arial" w:eastAsia="Times New Roman" w:hAnsi="Arial" w:cs="Arial"/>
                      <w:color w:val="455565"/>
                      <w:sz w:val="24"/>
                      <w:szCs w:val="24"/>
                      <w:lang w:eastAsia="en-GB"/>
                    </w:rPr>
                    <w:t xml:space="preserve">Please tweet your experiences and tell us whether you think Section 21 should be repealed, using the hashtag </w:t>
                  </w:r>
                  <w:r w:rsidRPr="00AF4412">
                    <w:rPr>
                      <w:rFonts w:ascii="Arial" w:eastAsia="Times New Roman" w:hAnsi="Arial" w:cs="Arial"/>
                      <w:b/>
                      <w:bCs/>
                      <w:color w:val="455565"/>
                      <w:sz w:val="24"/>
                      <w:szCs w:val="24"/>
                      <w:lang w:eastAsia="en-GB"/>
                    </w:rPr>
                    <w:t>#FrontlineS21.</w:t>
                  </w:r>
                  <w:r w:rsidRPr="00AF4412">
                    <w:rPr>
                      <w:rFonts w:ascii="Arial" w:eastAsia="Times New Roman" w:hAnsi="Arial" w:cs="Arial"/>
                      <w:color w:val="455565"/>
                      <w:sz w:val="21"/>
                      <w:szCs w:val="21"/>
                      <w:lang w:eastAsia="en-GB"/>
                    </w:rPr>
                    <w:br/>
                  </w:r>
                  <w:r w:rsidRPr="00AF4412">
                    <w:rPr>
                      <w:rFonts w:ascii="Arial" w:eastAsia="Times New Roman" w:hAnsi="Arial" w:cs="Arial"/>
                      <w:color w:val="455565"/>
                      <w:sz w:val="21"/>
                      <w:szCs w:val="21"/>
                      <w:lang w:eastAsia="en-GB"/>
                    </w:rPr>
                    <w:br/>
                  </w:r>
                  <w:r w:rsidRPr="00AF4412">
                    <w:rPr>
                      <w:rFonts w:ascii="Arial" w:eastAsia="Times New Roman" w:hAnsi="Arial" w:cs="Arial"/>
                      <w:color w:val="455565"/>
                      <w:sz w:val="24"/>
                      <w:szCs w:val="24"/>
                      <w:lang w:eastAsia="en-GB"/>
                    </w:rPr>
                    <w:t>The end of a private tenancy is the single leading cause of homelessness across England. We believe it is vitally important to engage with this consultation, to explain why landlords should no longer be able to evict tenants at short notice without good reason.</w:t>
                  </w:r>
                </w:p>
                <w:p w:rsidR="00AF4412" w:rsidRPr="00AF4412" w:rsidRDefault="00AF4412" w:rsidP="00AF4412">
                  <w:pPr>
                    <w:spacing w:after="0" w:line="366" w:lineRule="atLeast"/>
                    <w:rPr>
                      <w:rFonts w:ascii="Arial" w:eastAsia="Times New Roman" w:hAnsi="Arial" w:cs="Arial"/>
                      <w:color w:val="455565"/>
                      <w:sz w:val="21"/>
                      <w:szCs w:val="21"/>
                      <w:lang w:eastAsia="en-GB"/>
                    </w:rPr>
                  </w:pPr>
                  <w:r w:rsidRPr="00AF4412">
                    <w:rPr>
                      <w:rFonts w:ascii="Arial" w:eastAsia="Times New Roman" w:hAnsi="Arial" w:cs="Arial"/>
                      <w:color w:val="455565"/>
                      <w:sz w:val="24"/>
                      <w:szCs w:val="24"/>
                      <w:lang w:eastAsia="en-GB"/>
                    </w:rPr>
                    <w:t xml:space="preserve">Thank you in advance for taking the time to complete this </w:t>
                  </w:r>
                  <w:hyperlink r:id="rId12" w:tgtFrame="_blank" w:history="1">
                    <w:r w:rsidRPr="00AF4412">
                      <w:rPr>
                        <w:rFonts w:ascii="Arial" w:eastAsia="Times New Roman" w:hAnsi="Arial" w:cs="Arial"/>
                        <w:b/>
                        <w:bCs/>
                        <w:color w:val="B22222"/>
                        <w:sz w:val="24"/>
                        <w:szCs w:val="24"/>
                        <w:u w:val="single"/>
                        <w:lang w:eastAsia="en-GB"/>
                      </w:rPr>
                      <w:t>survey</w:t>
                    </w:r>
                  </w:hyperlink>
                  <w:r w:rsidRPr="00AF4412">
                    <w:rPr>
                      <w:rFonts w:ascii="Arial" w:eastAsia="Times New Roman" w:hAnsi="Arial" w:cs="Arial"/>
                      <w:color w:val="455565"/>
                      <w:sz w:val="24"/>
                      <w:szCs w:val="24"/>
                      <w:lang w:eastAsia="en-GB"/>
                    </w:rPr>
                    <w:t xml:space="preserve"> – the Frontline Network is only as strong as the frontline workers that make it, so the more people that take part, the stronger we become.</w:t>
                  </w:r>
                  <w:r w:rsidRPr="00AF4412">
                    <w:rPr>
                      <w:rFonts w:ascii="Arial" w:eastAsia="Times New Roman" w:hAnsi="Arial" w:cs="Arial"/>
                      <w:color w:val="455565"/>
                      <w:sz w:val="21"/>
                      <w:szCs w:val="21"/>
                      <w:lang w:eastAsia="en-GB"/>
                    </w:rPr>
                    <w:br/>
                  </w:r>
                  <w:r w:rsidRPr="00AF4412">
                    <w:rPr>
                      <w:rFonts w:ascii="Arial" w:eastAsia="Times New Roman" w:hAnsi="Arial" w:cs="Arial"/>
                      <w:color w:val="455565"/>
                      <w:sz w:val="21"/>
                      <w:szCs w:val="21"/>
                      <w:lang w:eastAsia="en-GB"/>
                    </w:rPr>
                    <w:br/>
                  </w:r>
                  <w:r w:rsidRPr="00AF4412">
                    <w:rPr>
                      <w:rFonts w:ascii="Arial" w:eastAsia="Times New Roman" w:hAnsi="Arial" w:cs="Arial"/>
                      <w:color w:val="455565"/>
                      <w:sz w:val="24"/>
                      <w:szCs w:val="24"/>
                      <w:lang w:eastAsia="en-GB"/>
                    </w:rPr>
                    <w:lastRenderedPageBreak/>
                    <w:t>If you have any questions regarding the Survey, please don't hesitate to get in touch at frontline@stmartinscharity.org.uk</w:t>
                  </w:r>
                </w:p>
                <w:p w:rsidR="00AF4412" w:rsidRPr="00AF4412" w:rsidRDefault="00AF4412" w:rsidP="00AF4412">
                  <w:pPr>
                    <w:pBdr>
                      <w:bottom w:val="single" w:sz="18" w:space="11" w:color="B40931"/>
                    </w:pBdr>
                    <w:spacing w:after="100" w:afterAutospacing="1" w:line="360" w:lineRule="atLeast"/>
                    <w:outlineLvl w:val="2"/>
                    <w:rPr>
                      <w:rFonts w:ascii="Arial" w:eastAsia="Times New Roman" w:hAnsi="Arial" w:cs="Arial"/>
                      <w:b/>
                      <w:bCs/>
                      <w:color w:val="B40931"/>
                      <w:sz w:val="30"/>
                      <w:szCs w:val="30"/>
                      <w:lang w:eastAsia="en-GB"/>
                    </w:rPr>
                  </w:pPr>
                  <w:r w:rsidRPr="00AF4412">
                    <w:rPr>
                      <w:rFonts w:ascii="Arial" w:eastAsia="Times New Roman" w:hAnsi="Arial" w:cs="Arial"/>
                      <w:b/>
                      <w:bCs/>
                      <w:color w:val="B40931"/>
                      <w:sz w:val="30"/>
                      <w:szCs w:val="30"/>
                      <w:lang w:eastAsia="en-GB"/>
                    </w:rPr>
                    <w:br/>
                  </w:r>
                  <w:r w:rsidRPr="00AF4412">
                    <w:rPr>
                      <w:rFonts w:ascii="Arial" w:eastAsia="Times New Roman" w:hAnsi="Arial" w:cs="Arial"/>
                      <w:b/>
                      <w:bCs/>
                      <w:color w:val="B40931"/>
                      <w:sz w:val="30"/>
                      <w:szCs w:val="30"/>
                      <w:lang w:eastAsia="en-GB"/>
                    </w:rPr>
                    <w:br/>
                  </w:r>
                  <w:r w:rsidRPr="00AF4412">
                    <w:rPr>
                      <w:rFonts w:ascii="Arial" w:eastAsia="Times New Roman" w:hAnsi="Arial" w:cs="Arial"/>
                      <w:b/>
                      <w:bCs/>
                      <w:color w:val="B40931"/>
                      <w:sz w:val="30"/>
                      <w:szCs w:val="30"/>
                      <w:lang w:eastAsia="en-GB"/>
                    </w:rPr>
                    <w:br/>
                  </w:r>
                  <w:r w:rsidRPr="00AF4412">
                    <w:rPr>
                      <w:rFonts w:ascii="Arial" w:eastAsia="Times New Roman" w:hAnsi="Arial" w:cs="Arial"/>
                      <w:b/>
                      <w:bCs/>
                      <w:color w:val="B22222"/>
                      <w:sz w:val="30"/>
                      <w:szCs w:val="30"/>
                      <w:lang w:eastAsia="en-GB"/>
                    </w:rPr>
                    <w:t>Homelessness Reduction Act (HRA) - Call for Evidence</w:t>
                  </w:r>
                </w:p>
                <w:p w:rsidR="00AF4412" w:rsidRPr="00AF4412" w:rsidRDefault="00AF4412" w:rsidP="00AF4412">
                  <w:pPr>
                    <w:spacing w:after="0" w:line="240" w:lineRule="auto"/>
                    <w:rPr>
                      <w:rFonts w:ascii="Arial" w:eastAsia="Times New Roman" w:hAnsi="Arial" w:cs="Arial"/>
                      <w:color w:val="3C3C3C"/>
                      <w:sz w:val="24"/>
                      <w:szCs w:val="24"/>
                      <w:lang w:eastAsia="en-GB"/>
                    </w:rPr>
                  </w:pPr>
                  <w:r w:rsidRPr="00AF4412">
                    <w:rPr>
                      <w:rFonts w:ascii="Arial" w:eastAsia="Times New Roman" w:hAnsi="Arial" w:cs="Arial"/>
                      <w:color w:val="3C3C3C"/>
                      <w:sz w:val="24"/>
                      <w:szCs w:val="24"/>
                      <w:lang w:eastAsia="en-GB"/>
                    </w:rPr>
                    <w:t xml:space="preserve">  </w:t>
                  </w:r>
                </w:p>
                <w:p w:rsidR="00AF4412" w:rsidRPr="00AF4412" w:rsidRDefault="00AF4412" w:rsidP="00AF4412">
                  <w:pPr>
                    <w:spacing w:after="0" w:line="240" w:lineRule="auto"/>
                    <w:rPr>
                      <w:rFonts w:ascii="Arial" w:eastAsia="Times New Roman" w:hAnsi="Arial" w:cs="Arial"/>
                      <w:color w:val="201F1E"/>
                      <w:lang w:eastAsia="en-GB"/>
                    </w:rPr>
                  </w:pPr>
                  <w:r w:rsidRPr="00AF4412">
                    <w:rPr>
                      <w:rFonts w:ascii="Arial" w:eastAsia="Times New Roman" w:hAnsi="Arial" w:cs="Arial"/>
                      <w:color w:val="2F4F4F"/>
                      <w:sz w:val="24"/>
                      <w:szCs w:val="24"/>
                      <w:lang w:eastAsia="en-GB"/>
                    </w:rPr>
                    <w:t>On the 9</w:t>
                  </w:r>
                  <w:r w:rsidRPr="00AF4412">
                    <w:rPr>
                      <w:rFonts w:ascii="Arial" w:eastAsia="Times New Roman" w:hAnsi="Arial" w:cs="Arial"/>
                      <w:color w:val="2F4F4F"/>
                      <w:sz w:val="15"/>
                      <w:szCs w:val="15"/>
                      <w:vertAlign w:val="superscript"/>
                      <w:lang w:eastAsia="en-GB"/>
                    </w:rPr>
                    <w:t>th</w:t>
                  </w:r>
                  <w:r w:rsidRPr="00AF4412">
                    <w:rPr>
                      <w:rFonts w:ascii="Arial" w:eastAsia="Times New Roman" w:hAnsi="Arial" w:cs="Arial"/>
                      <w:color w:val="2F4F4F"/>
                      <w:sz w:val="24"/>
                      <w:szCs w:val="24"/>
                      <w:lang w:eastAsia="en-GB"/>
                    </w:rPr>
                    <w:t xml:space="preserve"> September, the Coventry Frontline Network held a consultation to feed in frontline views of the HRA into a national call for evidence. If you would like to contribute your experiences to ensure that the HRA legislation works effectively, please see here for the link to the</w:t>
                  </w:r>
                  <w:r w:rsidRPr="00AF4412">
                    <w:rPr>
                      <w:rFonts w:ascii="Arial" w:eastAsia="Times New Roman" w:hAnsi="Arial" w:cs="Arial"/>
                      <w:color w:val="201F1E"/>
                      <w:sz w:val="24"/>
                      <w:szCs w:val="24"/>
                      <w:lang w:eastAsia="en-GB"/>
                    </w:rPr>
                    <w:t xml:space="preserve"> </w:t>
                  </w:r>
                  <w:hyperlink r:id="rId13" w:tgtFrame="_blank" w:history="1">
                    <w:r w:rsidRPr="00AF4412">
                      <w:rPr>
                        <w:rFonts w:ascii="Arial" w:eastAsia="Times New Roman" w:hAnsi="Arial" w:cs="Arial"/>
                        <w:b/>
                        <w:bCs/>
                        <w:color w:val="B22222"/>
                        <w:sz w:val="24"/>
                        <w:szCs w:val="24"/>
                        <w:u w:val="single"/>
                        <w:lang w:eastAsia="en-GB"/>
                      </w:rPr>
                      <w:t>Government website</w:t>
                    </w:r>
                  </w:hyperlink>
                  <w:r w:rsidRPr="00AF4412">
                    <w:rPr>
                      <w:rFonts w:ascii="Arial" w:eastAsia="Times New Roman" w:hAnsi="Arial" w:cs="Arial"/>
                      <w:color w:val="201F1E"/>
                      <w:sz w:val="24"/>
                      <w:szCs w:val="24"/>
                      <w:lang w:eastAsia="en-GB"/>
                    </w:rPr>
                    <w:t xml:space="preserve"> </w:t>
                  </w:r>
                  <w:r w:rsidRPr="00AF4412">
                    <w:rPr>
                      <w:rFonts w:ascii="Arial" w:eastAsia="Times New Roman" w:hAnsi="Arial" w:cs="Arial"/>
                      <w:color w:val="2F4F4F"/>
                      <w:sz w:val="24"/>
                      <w:szCs w:val="24"/>
                      <w:lang w:eastAsia="en-GB"/>
                    </w:rPr>
                    <w:t>with further information on this call. The</w:t>
                  </w:r>
                  <w:r w:rsidRPr="00AF4412">
                    <w:rPr>
                      <w:rFonts w:ascii="Arial" w:eastAsia="Times New Roman" w:hAnsi="Arial" w:cs="Arial"/>
                      <w:color w:val="201F1E"/>
                      <w:sz w:val="24"/>
                      <w:szCs w:val="24"/>
                      <w:lang w:eastAsia="en-GB"/>
                    </w:rPr>
                    <w:t xml:space="preserve"> </w:t>
                  </w:r>
                  <w:hyperlink r:id="rId14" w:tgtFrame="_blank" w:history="1">
                    <w:r w:rsidRPr="00AF4412">
                      <w:rPr>
                        <w:rFonts w:ascii="Arial" w:eastAsia="Times New Roman" w:hAnsi="Arial" w:cs="Arial"/>
                        <w:b/>
                        <w:bCs/>
                        <w:color w:val="B22222"/>
                        <w:sz w:val="24"/>
                        <w:szCs w:val="24"/>
                        <w:u w:val="single"/>
                        <w:lang w:eastAsia="en-GB"/>
                      </w:rPr>
                      <w:t>online consultation</w:t>
                    </w:r>
                  </w:hyperlink>
                  <w:r w:rsidRPr="00AF4412">
                    <w:rPr>
                      <w:rFonts w:ascii="Arial" w:eastAsia="Times New Roman" w:hAnsi="Arial" w:cs="Arial"/>
                      <w:color w:val="201F1E"/>
                      <w:sz w:val="24"/>
                      <w:szCs w:val="24"/>
                      <w:lang w:eastAsia="en-GB"/>
                    </w:rPr>
                    <w:t xml:space="preserve"> </w:t>
                  </w:r>
                  <w:r w:rsidRPr="00AF4412">
                    <w:rPr>
                      <w:rFonts w:ascii="Arial" w:eastAsia="Times New Roman" w:hAnsi="Arial" w:cs="Arial"/>
                      <w:color w:val="2F4F4F"/>
                      <w:sz w:val="24"/>
                      <w:szCs w:val="24"/>
                      <w:lang w:eastAsia="en-GB"/>
                    </w:rPr>
                    <w:t>closes on</w:t>
                  </w:r>
                  <w:r w:rsidRPr="00AF4412">
                    <w:rPr>
                      <w:rFonts w:ascii="Arial" w:eastAsia="Times New Roman" w:hAnsi="Arial" w:cs="Arial"/>
                      <w:b/>
                      <w:bCs/>
                      <w:color w:val="2F4F4F"/>
                      <w:sz w:val="24"/>
                      <w:szCs w:val="24"/>
                      <w:lang w:eastAsia="en-GB"/>
                    </w:rPr>
                    <w:t xml:space="preserve"> 14th October at 11:45am.</w:t>
                  </w:r>
                </w:p>
                <w:p w:rsidR="00AF4412" w:rsidRPr="00AF4412" w:rsidRDefault="00AF4412" w:rsidP="00AF4412">
                  <w:pPr>
                    <w:spacing w:after="0" w:line="240" w:lineRule="auto"/>
                    <w:rPr>
                      <w:rFonts w:ascii="Arial" w:eastAsia="Times New Roman" w:hAnsi="Arial" w:cs="Arial"/>
                      <w:color w:val="201F1E"/>
                      <w:lang w:eastAsia="en-GB"/>
                    </w:rPr>
                  </w:pPr>
                  <w:r w:rsidRPr="00AF4412">
                    <w:rPr>
                      <w:rFonts w:ascii="Arial" w:eastAsia="Times New Roman" w:hAnsi="Arial" w:cs="Arial"/>
                      <w:color w:val="201F1E"/>
                      <w:lang w:eastAsia="en-GB"/>
                    </w:rPr>
                    <w:br/>
                    <w:t> </w:t>
                  </w:r>
                </w:p>
                <w:p w:rsidR="00AF4412" w:rsidRPr="00AF4412" w:rsidRDefault="00AF4412" w:rsidP="00AF4412">
                  <w:pPr>
                    <w:spacing w:after="0" w:line="240" w:lineRule="auto"/>
                    <w:rPr>
                      <w:rFonts w:ascii="Arial" w:eastAsia="Times New Roman" w:hAnsi="Arial" w:cs="Arial"/>
                      <w:color w:val="201F1E"/>
                      <w:lang w:eastAsia="en-GB"/>
                    </w:rPr>
                  </w:pPr>
                  <w:r w:rsidRPr="00AF4412">
                    <w:rPr>
                      <w:rFonts w:ascii="Arial" w:eastAsia="Times New Roman" w:hAnsi="Arial" w:cs="Arial"/>
                      <w:color w:val="201F1E"/>
                      <w:lang w:eastAsia="en-GB"/>
                    </w:rPr>
                    <w:t> </w:t>
                  </w:r>
                </w:p>
                <w:p w:rsidR="00AF4412" w:rsidRPr="00AF4412" w:rsidRDefault="00AF4412" w:rsidP="00AF4412">
                  <w:pPr>
                    <w:pBdr>
                      <w:bottom w:val="single" w:sz="18" w:space="11" w:color="B40931"/>
                    </w:pBdr>
                    <w:spacing w:after="281" w:line="360" w:lineRule="atLeast"/>
                    <w:outlineLvl w:val="2"/>
                    <w:rPr>
                      <w:rFonts w:ascii="Arial" w:eastAsia="Times New Roman" w:hAnsi="Arial" w:cs="Arial"/>
                      <w:b/>
                      <w:bCs/>
                      <w:color w:val="3C3C3C"/>
                      <w:sz w:val="30"/>
                      <w:szCs w:val="30"/>
                      <w:lang w:eastAsia="en-GB"/>
                    </w:rPr>
                  </w:pPr>
                  <w:r w:rsidRPr="00AF4412">
                    <w:rPr>
                      <w:rFonts w:ascii="Arial" w:eastAsia="Times New Roman" w:hAnsi="Arial" w:cs="Arial"/>
                      <w:b/>
                      <w:bCs/>
                      <w:color w:val="B22222"/>
                      <w:sz w:val="30"/>
                      <w:szCs w:val="30"/>
                      <w:lang w:eastAsia="en-GB"/>
                    </w:rPr>
                    <w:t>Shelter Report - From the Frontline - The Ongoing Impact of Welfare Reform</w:t>
                  </w:r>
                </w:p>
                <w:p w:rsidR="00AF4412" w:rsidRPr="00AF4412" w:rsidRDefault="00AF4412" w:rsidP="00AF4412">
                  <w:pPr>
                    <w:spacing w:after="0" w:line="240" w:lineRule="auto"/>
                    <w:rPr>
                      <w:rFonts w:ascii="Arial" w:eastAsia="Times New Roman" w:hAnsi="Arial" w:cs="Arial"/>
                      <w:color w:val="201F1E"/>
                      <w:lang w:eastAsia="en-GB"/>
                    </w:rPr>
                  </w:pPr>
                  <w:r w:rsidRPr="00AF4412">
                    <w:rPr>
                      <w:rFonts w:ascii="Arial" w:eastAsia="Times New Roman" w:hAnsi="Arial" w:cs="Arial"/>
                      <w:i/>
                      <w:iCs/>
                      <w:color w:val="201F1E"/>
                      <w:sz w:val="24"/>
                      <w:szCs w:val="24"/>
                      <w:lang w:eastAsia="en-GB"/>
                    </w:rPr>
                    <w:t xml:space="preserve">"The consequences of the broken housing safety net are laid bare in our new report, </w:t>
                  </w:r>
                  <w:hyperlink r:id="rId15" w:tgtFrame="_blank" w:history="1">
                    <w:r w:rsidRPr="00AF4412">
                      <w:rPr>
                        <w:rFonts w:ascii="Arial" w:eastAsia="Times New Roman" w:hAnsi="Arial" w:cs="Arial"/>
                        <w:b/>
                        <w:bCs/>
                        <w:i/>
                        <w:iCs/>
                        <w:color w:val="B22222"/>
                        <w:sz w:val="24"/>
                        <w:szCs w:val="24"/>
                        <w:u w:val="single"/>
                        <w:lang w:eastAsia="en-GB"/>
                      </w:rPr>
                      <w:t>From the Frontline</w:t>
                    </w:r>
                  </w:hyperlink>
                  <w:r w:rsidRPr="00AF4412">
                    <w:rPr>
                      <w:rFonts w:ascii="Arial" w:eastAsia="Times New Roman" w:hAnsi="Arial" w:cs="Arial"/>
                      <w:i/>
                      <w:iCs/>
                      <w:color w:val="201F1E"/>
                      <w:sz w:val="24"/>
                      <w:szCs w:val="24"/>
                      <w:lang w:eastAsia="en-GB"/>
                    </w:rPr>
                    <w:t>. This shines a light on the thousands of people we help every year who are being pushed to the point of crisis due to the continued impact of welfare reform and the introduction of Universal Credit (UC)".</w:t>
                  </w:r>
                  <w:r w:rsidRPr="00AF4412">
                    <w:rPr>
                      <w:rFonts w:ascii="Arial" w:eastAsia="Times New Roman" w:hAnsi="Arial" w:cs="Arial"/>
                      <w:color w:val="201F1E"/>
                      <w:sz w:val="24"/>
                      <w:szCs w:val="24"/>
                      <w:lang w:eastAsia="en-GB"/>
                    </w:rPr>
                    <w:br/>
                  </w:r>
                  <w:r w:rsidRPr="00AF4412">
                    <w:rPr>
                      <w:rFonts w:ascii="Arial" w:eastAsia="Times New Roman" w:hAnsi="Arial" w:cs="Arial"/>
                      <w:color w:val="201F1E"/>
                      <w:sz w:val="24"/>
                      <w:szCs w:val="24"/>
                      <w:lang w:eastAsia="en-GB"/>
                    </w:rPr>
                    <w:br/>
                    <w:t xml:space="preserve">They have also added a </w:t>
                  </w:r>
                  <w:hyperlink r:id="rId16" w:tgtFrame="_blank" w:history="1">
                    <w:r w:rsidRPr="00AF4412">
                      <w:rPr>
                        <w:rFonts w:ascii="Arial" w:eastAsia="Times New Roman" w:hAnsi="Arial" w:cs="Arial"/>
                        <w:b/>
                        <w:bCs/>
                        <w:color w:val="B22222"/>
                        <w:sz w:val="24"/>
                        <w:szCs w:val="24"/>
                        <w:u w:val="single"/>
                        <w:lang w:eastAsia="en-GB"/>
                      </w:rPr>
                      <w:t>blog</w:t>
                    </w:r>
                  </w:hyperlink>
                  <w:r w:rsidRPr="00AF4412">
                    <w:rPr>
                      <w:rFonts w:ascii="Arial" w:eastAsia="Times New Roman" w:hAnsi="Arial" w:cs="Arial"/>
                      <w:color w:val="201F1E"/>
                      <w:sz w:val="24"/>
                      <w:szCs w:val="24"/>
                      <w:lang w:eastAsia="en-GB"/>
                    </w:rPr>
                    <w:t xml:space="preserve"> about this that makes quite an interesting read.</w:t>
                  </w:r>
                  <w:r w:rsidRPr="00AF4412">
                    <w:rPr>
                      <w:rFonts w:ascii="Arial" w:eastAsia="Times New Roman" w:hAnsi="Arial" w:cs="Arial"/>
                      <w:color w:val="201F1E"/>
                      <w:lang w:eastAsia="en-GB"/>
                    </w:rPr>
                    <w:br/>
                    <w:t> </w:t>
                  </w:r>
                </w:p>
                <w:p w:rsidR="00AF4412" w:rsidRPr="00AF4412" w:rsidRDefault="00AF4412" w:rsidP="00AF4412">
                  <w:pPr>
                    <w:pBdr>
                      <w:bottom w:val="single" w:sz="18" w:space="11" w:color="B40931"/>
                    </w:pBdr>
                    <w:spacing w:after="0" w:line="360" w:lineRule="atLeast"/>
                    <w:outlineLvl w:val="2"/>
                    <w:rPr>
                      <w:rFonts w:ascii="Arial" w:eastAsia="Times New Roman" w:hAnsi="Arial" w:cs="Arial"/>
                      <w:color w:val="201F1E"/>
                      <w:lang w:eastAsia="en-GB"/>
                    </w:rPr>
                  </w:pPr>
                  <w:r w:rsidRPr="00AF4412">
                    <w:rPr>
                      <w:rFonts w:ascii="Arial" w:eastAsia="Times New Roman" w:hAnsi="Arial" w:cs="Arial"/>
                      <w:color w:val="201F1E"/>
                      <w:lang w:eastAsia="en-GB"/>
                    </w:rPr>
                    <w:t> </w:t>
                  </w:r>
                </w:p>
                <w:p w:rsidR="00AF4412" w:rsidRPr="00AF4412" w:rsidRDefault="00AF4412" w:rsidP="00AF4412">
                  <w:pPr>
                    <w:pBdr>
                      <w:bottom w:val="single" w:sz="18" w:space="11" w:color="B40931"/>
                    </w:pBdr>
                    <w:spacing w:after="100" w:afterAutospacing="1" w:line="360" w:lineRule="atLeast"/>
                    <w:outlineLvl w:val="2"/>
                    <w:rPr>
                      <w:rFonts w:ascii="Arial" w:eastAsia="Times New Roman" w:hAnsi="Arial" w:cs="Arial"/>
                      <w:b/>
                      <w:bCs/>
                      <w:color w:val="B40931"/>
                      <w:sz w:val="30"/>
                      <w:szCs w:val="30"/>
                      <w:lang w:eastAsia="en-GB"/>
                    </w:rPr>
                  </w:pPr>
                  <w:proofErr w:type="spellStart"/>
                  <w:r w:rsidRPr="00AF4412">
                    <w:rPr>
                      <w:rFonts w:ascii="Arial" w:eastAsia="Times New Roman" w:hAnsi="Arial" w:cs="Arial"/>
                      <w:b/>
                      <w:bCs/>
                      <w:color w:val="B40931"/>
                      <w:sz w:val="30"/>
                      <w:szCs w:val="30"/>
                      <w:lang w:eastAsia="en-GB"/>
                    </w:rPr>
                    <w:t>Centrepoint</w:t>
                  </w:r>
                  <w:proofErr w:type="spellEnd"/>
                  <w:r w:rsidRPr="00AF4412">
                    <w:rPr>
                      <w:rFonts w:ascii="Arial" w:eastAsia="Times New Roman" w:hAnsi="Arial" w:cs="Arial"/>
                      <w:b/>
                      <w:bCs/>
                      <w:color w:val="B40931"/>
                      <w:sz w:val="30"/>
                      <w:szCs w:val="30"/>
                      <w:lang w:eastAsia="en-GB"/>
                    </w:rPr>
                    <w:t xml:space="preserve"> Campaign: UK Government - Make Sure that Universal Credit Covers the Real Cost of Renting for Young People</w:t>
                  </w:r>
                </w:p>
                <w:p w:rsidR="00AF4412" w:rsidRPr="00AF4412" w:rsidRDefault="00AF4412" w:rsidP="00AF4412">
                  <w:pPr>
                    <w:spacing w:after="225" w:line="240" w:lineRule="auto"/>
                    <w:rPr>
                      <w:rFonts w:ascii="Arial" w:eastAsia="Times New Roman" w:hAnsi="Arial" w:cs="Arial"/>
                      <w:color w:val="363636"/>
                      <w:sz w:val="33"/>
                      <w:szCs w:val="33"/>
                      <w:lang w:eastAsia="en-GB"/>
                    </w:rPr>
                  </w:pPr>
                  <w:r w:rsidRPr="00AF4412">
                    <w:rPr>
                      <w:rFonts w:ascii="Arial" w:eastAsia="Times New Roman" w:hAnsi="Arial" w:cs="Arial"/>
                      <w:color w:val="2F4F4F"/>
                      <w:sz w:val="24"/>
                      <w:szCs w:val="24"/>
                      <w:lang w:eastAsia="en-GB"/>
                    </w:rPr>
                    <w:t>A hidden crisis is unfolding. Thousands of vulnerable young people are facing homelessness - unable to find anywhere to live and being forced to sleep on a friend’s sofa, night bus or even the streets.</w:t>
                  </w:r>
                </w:p>
                <w:p w:rsidR="00AF4412" w:rsidRPr="00AF4412" w:rsidRDefault="00AF4412" w:rsidP="00AF4412">
                  <w:pPr>
                    <w:spacing w:after="225" w:line="240" w:lineRule="auto"/>
                    <w:rPr>
                      <w:rFonts w:ascii="Arial" w:eastAsia="Times New Roman" w:hAnsi="Arial" w:cs="Arial"/>
                      <w:color w:val="363636"/>
                      <w:sz w:val="33"/>
                      <w:szCs w:val="33"/>
                      <w:lang w:eastAsia="en-GB"/>
                    </w:rPr>
                  </w:pPr>
                  <w:r w:rsidRPr="00AF4412">
                    <w:rPr>
                      <w:rFonts w:ascii="Arial" w:eastAsia="Times New Roman" w:hAnsi="Arial" w:cs="Arial"/>
                      <w:color w:val="2F4F4F"/>
                      <w:sz w:val="24"/>
                      <w:szCs w:val="24"/>
                      <w:lang w:eastAsia="en-GB"/>
                    </w:rPr>
                    <w:t>When young people aren’t able to find a job, or rely on family to support them, Universal Credit is a lifeline.</w:t>
                  </w:r>
                </w:p>
                <w:p w:rsidR="00AF4412" w:rsidRPr="00AF4412" w:rsidRDefault="00AF4412" w:rsidP="00AF4412">
                  <w:pPr>
                    <w:spacing w:after="225" w:line="240" w:lineRule="auto"/>
                    <w:rPr>
                      <w:rFonts w:ascii="Arial" w:eastAsia="Times New Roman" w:hAnsi="Arial" w:cs="Arial"/>
                      <w:color w:val="363636"/>
                      <w:sz w:val="33"/>
                      <w:szCs w:val="33"/>
                      <w:lang w:eastAsia="en-GB"/>
                    </w:rPr>
                  </w:pPr>
                  <w:r w:rsidRPr="00AF4412">
                    <w:rPr>
                      <w:rFonts w:ascii="Arial" w:eastAsia="Times New Roman" w:hAnsi="Arial" w:cs="Arial"/>
                      <w:color w:val="2F4F4F"/>
                      <w:sz w:val="24"/>
                      <w:szCs w:val="24"/>
                      <w:lang w:eastAsia="en-GB"/>
                    </w:rPr>
                    <w:lastRenderedPageBreak/>
                    <w:t>But under 25s get a much smaller allowance for housing. It’s called the ‘shared accommodation rate’ and it’s meant to cover the cost of a room in a shared house, but it rarely does. Over 25s leaving homelessness accommodation are entitled to the higher ‘one-bedroom rate’, but under 25s are treated differently.</w:t>
                  </w:r>
                </w:p>
                <w:p w:rsidR="00AF4412" w:rsidRPr="00AF4412" w:rsidRDefault="00AF4412" w:rsidP="00AF4412">
                  <w:pPr>
                    <w:spacing w:after="225" w:line="240" w:lineRule="auto"/>
                    <w:rPr>
                      <w:rFonts w:ascii="Arial" w:eastAsia="Times New Roman" w:hAnsi="Arial" w:cs="Arial"/>
                      <w:color w:val="363636"/>
                      <w:sz w:val="33"/>
                      <w:szCs w:val="33"/>
                      <w:lang w:eastAsia="en-GB"/>
                    </w:rPr>
                  </w:pPr>
                  <w:r w:rsidRPr="00AF4412">
                    <w:rPr>
                      <w:rFonts w:ascii="Arial" w:eastAsia="Times New Roman" w:hAnsi="Arial" w:cs="Arial"/>
                      <w:color w:val="2F4F4F"/>
                      <w:sz w:val="24"/>
                      <w:szCs w:val="24"/>
                      <w:lang w:eastAsia="en-GB"/>
                    </w:rPr>
                    <w:t>This unfair treatment is trapping thousands of young people in a cycle of homelessness, unable to start building a future. We need Universal Credit to cover the real cost of renting locally - for under 25s leaving homelessness accommodation.</w:t>
                  </w:r>
                </w:p>
                <w:p w:rsidR="00AF4412" w:rsidRPr="00AF4412" w:rsidRDefault="00AF4412" w:rsidP="00AF4412">
                  <w:pPr>
                    <w:spacing w:after="225" w:line="240" w:lineRule="auto"/>
                    <w:rPr>
                      <w:rFonts w:ascii="Arial" w:eastAsia="Times New Roman" w:hAnsi="Arial" w:cs="Arial"/>
                      <w:color w:val="363636"/>
                      <w:sz w:val="33"/>
                      <w:szCs w:val="33"/>
                      <w:lang w:eastAsia="en-GB"/>
                    </w:rPr>
                  </w:pPr>
                  <w:r w:rsidRPr="00AF4412">
                    <w:rPr>
                      <w:rFonts w:ascii="Arial" w:eastAsia="Times New Roman" w:hAnsi="Arial" w:cs="Arial"/>
                      <w:color w:val="2F4F4F"/>
                      <w:sz w:val="24"/>
                      <w:szCs w:val="24"/>
                      <w:lang w:eastAsia="en-GB"/>
                    </w:rPr>
                    <w:t>The UK Government can make changes to Universal Credit in their upcoming spending review. If enough of us demand a fairer deal for young people, we can help thousands find a safe, long-term place to live.</w:t>
                  </w:r>
                  <w:r w:rsidRPr="00AF4412">
                    <w:rPr>
                      <w:rFonts w:ascii="Arial" w:eastAsia="Times New Roman" w:hAnsi="Arial" w:cs="Arial"/>
                      <w:color w:val="2F4F4F"/>
                      <w:sz w:val="24"/>
                      <w:szCs w:val="24"/>
                      <w:lang w:eastAsia="en-GB"/>
                    </w:rPr>
                    <w:br/>
                  </w:r>
                  <w:r w:rsidRPr="00AF4412">
                    <w:rPr>
                      <w:rFonts w:ascii="Arial" w:eastAsia="Times New Roman" w:hAnsi="Arial" w:cs="Arial"/>
                      <w:color w:val="2F4F4F"/>
                      <w:sz w:val="24"/>
                      <w:szCs w:val="24"/>
                      <w:lang w:eastAsia="en-GB"/>
                    </w:rPr>
                    <w:br/>
                    <w:t xml:space="preserve">If you would like to change the story and end youth homelessness for good, you can </w:t>
                  </w:r>
                  <w:hyperlink r:id="rId17" w:tgtFrame="_blank" w:history="1">
                    <w:r w:rsidRPr="00AF4412">
                      <w:rPr>
                        <w:rFonts w:ascii="Arial" w:eastAsia="Times New Roman" w:hAnsi="Arial" w:cs="Arial"/>
                        <w:b/>
                        <w:bCs/>
                        <w:color w:val="B22222"/>
                        <w:sz w:val="24"/>
                        <w:szCs w:val="24"/>
                        <w:u w:val="single"/>
                        <w:lang w:eastAsia="en-GB"/>
                      </w:rPr>
                      <w:t>add your name here.</w:t>
                    </w:r>
                  </w:hyperlink>
                </w:p>
                <w:p w:rsidR="00AF4412" w:rsidRPr="00AF4412" w:rsidRDefault="00AF4412" w:rsidP="00AF4412">
                  <w:pPr>
                    <w:spacing w:after="0" w:line="240" w:lineRule="auto"/>
                    <w:rPr>
                      <w:rFonts w:ascii="Arial" w:eastAsia="Times New Roman" w:hAnsi="Arial" w:cs="Arial"/>
                      <w:color w:val="3C3C3C"/>
                      <w:sz w:val="24"/>
                      <w:szCs w:val="24"/>
                      <w:lang w:eastAsia="en-GB"/>
                    </w:rPr>
                  </w:pPr>
                  <w:r w:rsidRPr="00AF4412">
                    <w:rPr>
                      <w:rFonts w:ascii="Arial" w:eastAsia="Times New Roman" w:hAnsi="Arial" w:cs="Arial"/>
                      <w:color w:val="3C3C3C"/>
                      <w:sz w:val="24"/>
                      <w:szCs w:val="24"/>
                      <w:lang w:eastAsia="en-GB"/>
                    </w:rPr>
                    <w:t xml:space="preserve">  </w:t>
                  </w:r>
                </w:p>
                <w:p w:rsidR="00AF4412" w:rsidRPr="00AF4412" w:rsidRDefault="00AF4412" w:rsidP="00AF4412">
                  <w:pPr>
                    <w:spacing w:after="0" w:line="240" w:lineRule="auto"/>
                    <w:rPr>
                      <w:rFonts w:ascii="Arial" w:eastAsia="Times New Roman" w:hAnsi="Arial" w:cs="Arial"/>
                      <w:color w:val="201F1E"/>
                      <w:lang w:eastAsia="en-GB"/>
                    </w:rPr>
                  </w:pPr>
                  <w:r w:rsidRPr="00AF4412">
                    <w:rPr>
                      <w:rFonts w:ascii="Arial" w:eastAsia="Times New Roman" w:hAnsi="Arial" w:cs="Arial"/>
                      <w:color w:val="201F1E"/>
                      <w:lang w:eastAsia="en-GB"/>
                    </w:rPr>
                    <w:t> </w:t>
                  </w:r>
                </w:p>
                <w:p w:rsidR="00AF4412" w:rsidRPr="00AF4412" w:rsidRDefault="00AF4412" w:rsidP="00AF4412">
                  <w:pPr>
                    <w:pBdr>
                      <w:bottom w:val="single" w:sz="18" w:space="11" w:color="B40931"/>
                    </w:pBdr>
                    <w:spacing w:after="0" w:line="360" w:lineRule="atLeast"/>
                    <w:outlineLvl w:val="2"/>
                    <w:rPr>
                      <w:rFonts w:ascii="Arial" w:eastAsia="Times New Roman" w:hAnsi="Arial" w:cs="Arial"/>
                      <w:color w:val="201F1E"/>
                      <w:lang w:eastAsia="en-GB"/>
                    </w:rPr>
                  </w:pPr>
                  <w:r w:rsidRPr="00AF4412">
                    <w:rPr>
                      <w:rFonts w:ascii="Arial" w:eastAsia="Times New Roman" w:hAnsi="Arial" w:cs="Arial"/>
                      <w:color w:val="201F1E"/>
                      <w:lang w:eastAsia="en-GB"/>
                    </w:rPr>
                    <w:t> </w:t>
                  </w:r>
                </w:p>
                <w:p w:rsidR="00AF4412" w:rsidRPr="00AF4412" w:rsidRDefault="00AF4412" w:rsidP="00AF4412">
                  <w:pPr>
                    <w:pBdr>
                      <w:bottom w:val="single" w:sz="18" w:space="11" w:color="B40931"/>
                    </w:pBdr>
                    <w:spacing w:after="100" w:afterAutospacing="1" w:line="360" w:lineRule="atLeast"/>
                    <w:outlineLvl w:val="2"/>
                    <w:rPr>
                      <w:rFonts w:ascii="Arial" w:eastAsia="Times New Roman" w:hAnsi="Arial" w:cs="Arial"/>
                      <w:b/>
                      <w:bCs/>
                      <w:color w:val="B40931"/>
                      <w:sz w:val="30"/>
                      <w:szCs w:val="30"/>
                      <w:lang w:eastAsia="en-GB"/>
                    </w:rPr>
                  </w:pPr>
                  <w:r w:rsidRPr="00AF4412">
                    <w:rPr>
                      <w:rFonts w:ascii="Arial" w:eastAsia="Times New Roman" w:hAnsi="Arial" w:cs="Arial"/>
                      <w:b/>
                      <w:bCs/>
                      <w:color w:val="990000"/>
                      <w:sz w:val="30"/>
                      <w:szCs w:val="30"/>
                      <w:lang w:eastAsia="en-GB"/>
                    </w:rPr>
                    <w:t>Workers Education Association(WEA) Community Grants</w:t>
                  </w:r>
                </w:p>
                <w:p w:rsidR="00AF4412" w:rsidRPr="00AF4412" w:rsidRDefault="00AF4412" w:rsidP="00AF4412">
                  <w:pPr>
                    <w:spacing w:after="0" w:line="240" w:lineRule="auto"/>
                    <w:rPr>
                      <w:rFonts w:ascii="Arial" w:eastAsia="Times New Roman" w:hAnsi="Arial" w:cs="Arial"/>
                      <w:color w:val="201F1E"/>
                      <w:lang w:eastAsia="en-GB"/>
                    </w:rPr>
                  </w:pPr>
                  <w:r w:rsidRPr="00AF4412">
                    <w:rPr>
                      <w:rFonts w:ascii="Arial" w:eastAsia="Times New Roman" w:hAnsi="Arial" w:cs="Arial"/>
                      <w:color w:val="201F1E"/>
                      <w:lang w:eastAsia="en-GB"/>
                    </w:rPr>
                    <w:br/>
                  </w:r>
                  <w:r w:rsidRPr="00AF4412">
                    <w:rPr>
                      <w:rFonts w:ascii="Arial" w:eastAsia="Times New Roman" w:hAnsi="Arial" w:cs="Arial"/>
                      <w:color w:val="2F4F4F"/>
                      <w:sz w:val="24"/>
                      <w:szCs w:val="24"/>
                      <w:bdr w:val="none" w:sz="0" w:space="0" w:color="auto" w:frame="1"/>
                      <w:lang w:eastAsia="en-GB"/>
                    </w:rPr>
                    <w:t>The next round of</w:t>
                  </w:r>
                  <w:r w:rsidRPr="00AF4412">
                    <w:rPr>
                      <w:rFonts w:ascii="Arial" w:eastAsia="Times New Roman" w:hAnsi="Arial" w:cs="Arial"/>
                      <w:color w:val="201F1E"/>
                      <w:sz w:val="24"/>
                      <w:szCs w:val="24"/>
                      <w:bdr w:val="none" w:sz="0" w:space="0" w:color="auto" w:frame="1"/>
                      <w:lang w:eastAsia="en-GB"/>
                    </w:rPr>
                    <w:t> </w:t>
                  </w:r>
                  <w:hyperlink r:id="rId18" w:tgtFrame="_blank" w:history="1">
                    <w:r w:rsidRPr="00AF4412">
                      <w:rPr>
                        <w:rFonts w:ascii="Arial" w:eastAsia="Times New Roman" w:hAnsi="Arial" w:cs="Arial"/>
                        <w:b/>
                        <w:bCs/>
                        <w:color w:val="B22222"/>
                        <w:sz w:val="24"/>
                        <w:szCs w:val="24"/>
                        <w:u w:val="single"/>
                        <w:lang w:eastAsia="en-GB"/>
                      </w:rPr>
                      <w:t>Community Grants</w:t>
                    </w:r>
                  </w:hyperlink>
                  <w:r w:rsidRPr="00AF4412">
                    <w:rPr>
                      <w:rFonts w:ascii="Arial" w:eastAsia="Times New Roman" w:hAnsi="Arial" w:cs="Arial"/>
                      <w:color w:val="201F1E"/>
                      <w:sz w:val="24"/>
                      <w:szCs w:val="24"/>
                      <w:bdr w:val="none" w:sz="0" w:space="0" w:color="auto" w:frame="1"/>
                      <w:lang w:eastAsia="en-GB"/>
                    </w:rPr>
                    <w:t xml:space="preserve"> </w:t>
                  </w:r>
                  <w:r w:rsidRPr="00AF4412">
                    <w:rPr>
                      <w:rFonts w:ascii="Arial" w:eastAsia="Times New Roman" w:hAnsi="Arial" w:cs="Arial"/>
                      <w:color w:val="2F4F4F"/>
                      <w:sz w:val="24"/>
                      <w:szCs w:val="24"/>
                      <w:bdr w:val="none" w:sz="0" w:space="0" w:color="auto" w:frame="1"/>
                      <w:lang w:eastAsia="en-GB"/>
                    </w:rPr>
                    <w:t>are now open</w:t>
                  </w:r>
                  <w:r w:rsidRPr="00AF4412">
                    <w:rPr>
                      <w:rFonts w:ascii="Arial" w:eastAsia="Times New Roman" w:hAnsi="Arial" w:cs="Arial"/>
                      <w:color w:val="201F1E"/>
                      <w:sz w:val="24"/>
                      <w:szCs w:val="24"/>
                      <w:bdr w:val="none" w:sz="0" w:space="0" w:color="auto" w:frame="1"/>
                      <w:lang w:eastAsia="en-GB"/>
                    </w:rPr>
                    <w:t>.</w:t>
                  </w:r>
                </w:p>
                <w:p w:rsidR="00AF4412" w:rsidRPr="00AF4412" w:rsidRDefault="00AF4412" w:rsidP="00AF4412">
                  <w:pPr>
                    <w:spacing w:after="0" w:line="240" w:lineRule="auto"/>
                    <w:rPr>
                      <w:rFonts w:ascii="Arial" w:eastAsia="Times New Roman" w:hAnsi="Arial" w:cs="Arial"/>
                      <w:color w:val="3C3C3C"/>
                      <w:lang w:eastAsia="en-GB"/>
                    </w:rPr>
                  </w:pPr>
                  <w:r w:rsidRPr="00AF4412">
                    <w:rPr>
                      <w:rFonts w:ascii="Arial" w:eastAsia="Times New Roman" w:hAnsi="Arial" w:cs="Arial"/>
                      <w:color w:val="002000"/>
                      <w:sz w:val="24"/>
                      <w:szCs w:val="24"/>
                      <w:bdr w:val="none" w:sz="0" w:space="0" w:color="auto" w:frame="1"/>
                      <w:lang w:eastAsia="en-GB"/>
                    </w:rPr>
                    <w:t> </w:t>
                  </w:r>
                </w:p>
                <w:p w:rsidR="00AF4412" w:rsidRPr="00AF4412" w:rsidRDefault="00AF4412" w:rsidP="00AF4412">
                  <w:pPr>
                    <w:spacing w:after="0" w:line="281" w:lineRule="atLeast"/>
                    <w:rPr>
                      <w:rFonts w:ascii="Arial" w:eastAsia="Times New Roman" w:hAnsi="Arial" w:cs="Arial"/>
                      <w:color w:val="3C3C3C"/>
                      <w:lang w:eastAsia="en-GB"/>
                    </w:rPr>
                  </w:pPr>
                  <w:r w:rsidRPr="00AF4412">
                    <w:rPr>
                      <w:rFonts w:ascii="Arial" w:eastAsia="Times New Roman" w:hAnsi="Arial" w:cs="Arial"/>
                      <w:color w:val="2F4F4F"/>
                      <w:sz w:val="24"/>
                      <w:szCs w:val="24"/>
                      <w:bdr w:val="none" w:sz="0" w:space="0" w:color="auto" w:frame="1"/>
                      <w:lang w:val="en" w:eastAsia="en-GB"/>
                    </w:rPr>
                    <w:t xml:space="preserve">The WEA (Workers Education Association) will distribute small grants of £20,000 across Lancashire to eligible </w:t>
                  </w:r>
                  <w:proofErr w:type="spellStart"/>
                  <w:r w:rsidRPr="00AF4412">
                    <w:rPr>
                      <w:rFonts w:ascii="Arial" w:eastAsia="Times New Roman" w:hAnsi="Arial" w:cs="Arial"/>
                      <w:color w:val="2F4F4F"/>
                      <w:sz w:val="24"/>
                      <w:szCs w:val="24"/>
                      <w:bdr w:val="none" w:sz="0" w:space="0" w:color="auto" w:frame="1"/>
                      <w:lang w:val="en" w:eastAsia="en-GB"/>
                    </w:rPr>
                    <w:t>organisations</w:t>
                  </w:r>
                  <w:proofErr w:type="spellEnd"/>
                  <w:r w:rsidRPr="00AF4412">
                    <w:rPr>
                      <w:rFonts w:ascii="Arial" w:eastAsia="Times New Roman" w:hAnsi="Arial" w:cs="Arial"/>
                      <w:color w:val="2F4F4F"/>
                      <w:sz w:val="24"/>
                      <w:szCs w:val="24"/>
                      <w:bdr w:val="none" w:sz="0" w:space="0" w:color="auto" w:frame="1"/>
                      <w:lang w:val="en" w:eastAsia="en-GB"/>
                    </w:rPr>
                    <w:t xml:space="preserve"> in the voluntary, community and social enterprise sector between April 2019 and May 2021. </w:t>
                  </w:r>
                </w:p>
                <w:p w:rsidR="00AF4412" w:rsidRPr="00AF4412" w:rsidRDefault="00AF4412" w:rsidP="00AF4412">
                  <w:pPr>
                    <w:spacing w:after="0" w:line="281" w:lineRule="atLeast"/>
                    <w:rPr>
                      <w:rFonts w:ascii="Arial" w:eastAsia="Times New Roman" w:hAnsi="Arial" w:cs="Arial"/>
                      <w:color w:val="3C3C3C"/>
                      <w:lang w:eastAsia="en-GB"/>
                    </w:rPr>
                  </w:pPr>
                  <w:r w:rsidRPr="00AF4412">
                    <w:rPr>
                      <w:rFonts w:ascii="Arial" w:eastAsia="Times New Roman" w:hAnsi="Arial" w:cs="Arial"/>
                      <w:color w:val="2F4F4F"/>
                      <w:sz w:val="24"/>
                      <w:szCs w:val="24"/>
                      <w:bdr w:val="none" w:sz="0" w:space="0" w:color="auto" w:frame="1"/>
                      <w:lang w:val="en" w:eastAsia="en-GB"/>
                    </w:rPr>
                    <w:t>Funded activities will target those aged 16 and over, from the hardest to reach communities. The funding can help all who are out of work but especially:</w:t>
                  </w:r>
                </w:p>
                <w:p w:rsidR="00AF4412" w:rsidRPr="00AF4412" w:rsidRDefault="00AF4412" w:rsidP="00AF4412">
                  <w:pPr>
                    <w:spacing w:after="0" w:line="281" w:lineRule="atLeast"/>
                    <w:ind w:left="480" w:hanging="360"/>
                    <w:rPr>
                      <w:rFonts w:ascii="Arial" w:eastAsia="Times New Roman" w:hAnsi="Arial" w:cs="Arial"/>
                      <w:color w:val="3C3C3C"/>
                      <w:lang w:eastAsia="en-GB"/>
                    </w:rPr>
                  </w:pPr>
                  <w:r w:rsidRPr="00AF4412">
                    <w:rPr>
                      <w:rFonts w:ascii="Symbol" w:eastAsia="Times New Roman" w:hAnsi="Symbol" w:cs="Arial"/>
                      <w:color w:val="2F4F4F"/>
                      <w:sz w:val="24"/>
                      <w:szCs w:val="24"/>
                      <w:bdr w:val="none" w:sz="0" w:space="0" w:color="auto" w:frame="1"/>
                      <w:lang w:val="en" w:eastAsia="en-GB"/>
                    </w:rPr>
                    <w:t></w:t>
                  </w:r>
                  <w:r w:rsidRPr="00AF4412">
                    <w:rPr>
                      <w:rFonts w:ascii="Times New Roman" w:eastAsia="Times New Roman" w:hAnsi="Times New Roman" w:cs="Times New Roman"/>
                      <w:color w:val="2F4F4F"/>
                      <w:sz w:val="24"/>
                      <w:szCs w:val="24"/>
                      <w:bdr w:val="none" w:sz="0" w:space="0" w:color="auto" w:frame="1"/>
                      <w:lang w:val="en" w:eastAsia="en-GB"/>
                    </w:rPr>
                    <w:t xml:space="preserve">        </w:t>
                  </w:r>
                  <w:r w:rsidRPr="00AF4412">
                    <w:rPr>
                      <w:rFonts w:ascii="Arial" w:eastAsia="Times New Roman" w:hAnsi="Arial" w:cs="Arial"/>
                      <w:color w:val="2F4F4F"/>
                      <w:sz w:val="24"/>
                      <w:szCs w:val="24"/>
                      <w:bdr w:val="none" w:sz="0" w:space="0" w:color="auto" w:frame="1"/>
                      <w:lang w:val="en" w:eastAsia="en-GB"/>
                    </w:rPr>
                    <w:t>those with disabilities and long term health conditions</w:t>
                  </w:r>
                </w:p>
                <w:p w:rsidR="00AF4412" w:rsidRPr="00AF4412" w:rsidRDefault="00AF4412" w:rsidP="00AF4412">
                  <w:pPr>
                    <w:spacing w:after="0" w:line="281" w:lineRule="atLeast"/>
                    <w:ind w:left="480" w:hanging="360"/>
                    <w:rPr>
                      <w:rFonts w:ascii="Arial" w:eastAsia="Times New Roman" w:hAnsi="Arial" w:cs="Arial"/>
                      <w:color w:val="3C3C3C"/>
                      <w:lang w:eastAsia="en-GB"/>
                    </w:rPr>
                  </w:pPr>
                  <w:r w:rsidRPr="00AF4412">
                    <w:rPr>
                      <w:rFonts w:ascii="Symbol" w:eastAsia="Times New Roman" w:hAnsi="Symbol" w:cs="Arial"/>
                      <w:color w:val="2F4F4F"/>
                      <w:sz w:val="24"/>
                      <w:szCs w:val="24"/>
                      <w:bdr w:val="none" w:sz="0" w:space="0" w:color="auto" w:frame="1"/>
                      <w:lang w:val="en" w:eastAsia="en-GB"/>
                    </w:rPr>
                    <w:t></w:t>
                  </w:r>
                  <w:r w:rsidRPr="00AF4412">
                    <w:rPr>
                      <w:rFonts w:ascii="Times New Roman" w:eastAsia="Times New Roman" w:hAnsi="Times New Roman" w:cs="Times New Roman"/>
                      <w:color w:val="2F4F4F"/>
                      <w:sz w:val="24"/>
                      <w:szCs w:val="24"/>
                      <w:bdr w:val="none" w:sz="0" w:space="0" w:color="auto" w:frame="1"/>
                      <w:lang w:val="en" w:eastAsia="en-GB"/>
                    </w:rPr>
                    <w:t xml:space="preserve">        </w:t>
                  </w:r>
                  <w:r w:rsidRPr="00AF4412">
                    <w:rPr>
                      <w:rFonts w:ascii="Arial" w:eastAsia="Times New Roman" w:hAnsi="Arial" w:cs="Arial"/>
                      <w:color w:val="2F4F4F"/>
                      <w:sz w:val="24"/>
                      <w:szCs w:val="24"/>
                      <w:bdr w:val="none" w:sz="0" w:space="0" w:color="auto" w:frame="1"/>
                      <w:lang w:val="en" w:eastAsia="en-GB"/>
                    </w:rPr>
                    <w:t>single parents</w:t>
                  </w:r>
                </w:p>
                <w:p w:rsidR="00AF4412" w:rsidRPr="00AF4412" w:rsidRDefault="00AF4412" w:rsidP="00AF4412">
                  <w:pPr>
                    <w:spacing w:after="0" w:line="281" w:lineRule="atLeast"/>
                    <w:ind w:left="480" w:hanging="360"/>
                    <w:rPr>
                      <w:rFonts w:ascii="Arial" w:eastAsia="Times New Roman" w:hAnsi="Arial" w:cs="Arial"/>
                      <w:color w:val="3C3C3C"/>
                      <w:lang w:eastAsia="en-GB"/>
                    </w:rPr>
                  </w:pPr>
                  <w:r w:rsidRPr="00AF4412">
                    <w:rPr>
                      <w:rFonts w:ascii="Symbol" w:eastAsia="Times New Roman" w:hAnsi="Symbol" w:cs="Arial"/>
                      <w:color w:val="2F4F4F"/>
                      <w:sz w:val="24"/>
                      <w:szCs w:val="24"/>
                      <w:bdr w:val="none" w:sz="0" w:space="0" w:color="auto" w:frame="1"/>
                      <w:lang w:val="en" w:eastAsia="en-GB"/>
                    </w:rPr>
                    <w:t></w:t>
                  </w:r>
                  <w:r w:rsidRPr="00AF4412">
                    <w:rPr>
                      <w:rFonts w:ascii="Times New Roman" w:eastAsia="Times New Roman" w:hAnsi="Times New Roman" w:cs="Times New Roman"/>
                      <w:color w:val="2F4F4F"/>
                      <w:sz w:val="24"/>
                      <w:szCs w:val="24"/>
                      <w:bdr w:val="none" w:sz="0" w:space="0" w:color="auto" w:frame="1"/>
                      <w:lang w:val="en" w:eastAsia="en-GB"/>
                    </w:rPr>
                    <w:t xml:space="preserve">        </w:t>
                  </w:r>
                  <w:r w:rsidRPr="00AF4412">
                    <w:rPr>
                      <w:rFonts w:ascii="Arial" w:eastAsia="Times New Roman" w:hAnsi="Arial" w:cs="Arial"/>
                      <w:color w:val="2F4F4F"/>
                      <w:sz w:val="24"/>
                      <w:szCs w:val="24"/>
                      <w:bdr w:val="none" w:sz="0" w:space="0" w:color="auto" w:frame="1"/>
                      <w:lang w:val="en" w:eastAsia="en-GB"/>
                    </w:rPr>
                    <w:t>women</w:t>
                  </w:r>
                </w:p>
                <w:p w:rsidR="00AF4412" w:rsidRPr="00AF4412" w:rsidRDefault="00AF4412" w:rsidP="00AF4412">
                  <w:pPr>
                    <w:spacing w:after="0" w:line="281" w:lineRule="atLeast"/>
                    <w:ind w:left="480" w:hanging="360"/>
                    <w:rPr>
                      <w:rFonts w:ascii="Arial" w:eastAsia="Times New Roman" w:hAnsi="Arial" w:cs="Arial"/>
                      <w:color w:val="3C3C3C"/>
                      <w:lang w:eastAsia="en-GB"/>
                    </w:rPr>
                  </w:pPr>
                  <w:r w:rsidRPr="00AF4412">
                    <w:rPr>
                      <w:rFonts w:ascii="Symbol" w:eastAsia="Times New Roman" w:hAnsi="Symbol" w:cs="Arial"/>
                      <w:color w:val="2F4F4F"/>
                      <w:sz w:val="24"/>
                      <w:szCs w:val="24"/>
                      <w:bdr w:val="none" w:sz="0" w:space="0" w:color="auto" w:frame="1"/>
                      <w:lang w:val="en" w:eastAsia="en-GB"/>
                    </w:rPr>
                    <w:t></w:t>
                  </w:r>
                  <w:r w:rsidRPr="00AF4412">
                    <w:rPr>
                      <w:rFonts w:ascii="Times New Roman" w:eastAsia="Times New Roman" w:hAnsi="Times New Roman" w:cs="Times New Roman"/>
                      <w:color w:val="2F4F4F"/>
                      <w:sz w:val="24"/>
                      <w:szCs w:val="24"/>
                      <w:bdr w:val="none" w:sz="0" w:space="0" w:color="auto" w:frame="1"/>
                      <w:lang w:val="en" w:eastAsia="en-GB"/>
                    </w:rPr>
                    <w:t xml:space="preserve">        </w:t>
                  </w:r>
                  <w:r w:rsidRPr="00AF4412">
                    <w:rPr>
                      <w:rFonts w:ascii="Arial" w:eastAsia="Times New Roman" w:hAnsi="Arial" w:cs="Arial"/>
                      <w:color w:val="2F4F4F"/>
                      <w:sz w:val="24"/>
                      <w:szCs w:val="24"/>
                      <w:bdr w:val="none" w:sz="0" w:space="0" w:color="auto" w:frame="1"/>
                      <w:lang w:val="en" w:eastAsia="en-GB"/>
                    </w:rPr>
                    <w:t>people from ethnic minorities</w:t>
                  </w:r>
                </w:p>
                <w:p w:rsidR="00AF4412" w:rsidRPr="00AF4412" w:rsidRDefault="00AF4412" w:rsidP="00AF4412">
                  <w:pPr>
                    <w:spacing w:after="0" w:line="281" w:lineRule="atLeast"/>
                    <w:ind w:left="480" w:hanging="360"/>
                    <w:rPr>
                      <w:rFonts w:ascii="Arial" w:eastAsia="Times New Roman" w:hAnsi="Arial" w:cs="Arial"/>
                      <w:color w:val="3C3C3C"/>
                      <w:lang w:eastAsia="en-GB"/>
                    </w:rPr>
                  </w:pPr>
                  <w:r w:rsidRPr="00AF4412">
                    <w:rPr>
                      <w:rFonts w:ascii="Symbol" w:eastAsia="Times New Roman" w:hAnsi="Symbol" w:cs="Arial"/>
                      <w:color w:val="2F4F4F"/>
                      <w:sz w:val="24"/>
                      <w:szCs w:val="24"/>
                      <w:bdr w:val="none" w:sz="0" w:space="0" w:color="auto" w:frame="1"/>
                      <w:lang w:val="en" w:eastAsia="en-GB"/>
                    </w:rPr>
                    <w:t></w:t>
                  </w:r>
                  <w:r w:rsidRPr="00AF4412">
                    <w:rPr>
                      <w:rFonts w:ascii="Times New Roman" w:eastAsia="Times New Roman" w:hAnsi="Times New Roman" w:cs="Times New Roman"/>
                      <w:color w:val="2F4F4F"/>
                      <w:sz w:val="24"/>
                      <w:szCs w:val="24"/>
                      <w:bdr w:val="none" w:sz="0" w:space="0" w:color="auto" w:frame="1"/>
                      <w:lang w:val="en" w:eastAsia="en-GB"/>
                    </w:rPr>
                    <w:t xml:space="preserve">        </w:t>
                  </w:r>
                  <w:r w:rsidRPr="00AF4412">
                    <w:rPr>
                      <w:rFonts w:ascii="Arial" w:eastAsia="Times New Roman" w:hAnsi="Arial" w:cs="Arial"/>
                      <w:color w:val="2F4F4F"/>
                      <w:sz w:val="24"/>
                      <w:szCs w:val="24"/>
                      <w:bdr w:val="none" w:sz="0" w:space="0" w:color="auto" w:frame="1"/>
                      <w:lang w:val="en" w:eastAsia="en-GB"/>
                    </w:rPr>
                    <w:t>people over 50</w:t>
                  </w:r>
                </w:p>
                <w:p w:rsidR="00AF4412" w:rsidRPr="00AF4412" w:rsidRDefault="00AF4412" w:rsidP="00AF4412">
                  <w:pPr>
                    <w:spacing w:after="0" w:line="281" w:lineRule="atLeast"/>
                    <w:ind w:left="480" w:hanging="360"/>
                    <w:rPr>
                      <w:rFonts w:ascii="Arial" w:eastAsia="Times New Roman" w:hAnsi="Arial" w:cs="Arial"/>
                      <w:color w:val="3C3C3C"/>
                      <w:lang w:eastAsia="en-GB"/>
                    </w:rPr>
                  </w:pPr>
                  <w:r w:rsidRPr="00AF4412">
                    <w:rPr>
                      <w:rFonts w:ascii="Symbol" w:eastAsia="Times New Roman" w:hAnsi="Symbol" w:cs="Arial"/>
                      <w:color w:val="2F4F4F"/>
                      <w:sz w:val="24"/>
                      <w:szCs w:val="24"/>
                      <w:bdr w:val="none" w:sz="0" w:space="0" w:color="auto" w:frame="1"/>
                      <w:lang w:val="en" w:eastAsia="en-GB"/>
                    </w:rPr>
                    <w:t></w:t>
                  </w:r>
                  <w:r w:rsidRPr="00AF4412">
                    <w:rPr>
                      <w:rFonts w:ascii="Times New Roman" w:eastAsia="Times New Roman" w:hAnsi="Times New Roman" w:cs="Times New Roman"/>
                      <w:color w:val="2F4F4F"/>
                      <w:sz w:val="24"/>
                      <w:szCs w:val="24"/>
                      <w:bdr w:val="none" w:sz="0" w:space="0" w:color="auto" w:frame="1"/>
                      <w:lang w:val="en" w:eastAsia="en-GB"/>
                    </w:rPr>
                    <w:t xml:space="preserve">        </w:t>
                  </w:r>
                  <w:proofErr w:type="gramStart"/>
                  <w:r w:rsidRPr="00AF4412">
                    <w:rPr>
                      <w:rFonts w:ascii="Arial" w:eastAsia="Times New Roman" w:hAnsi="Arial" w:cs="Arial"/>
                      <w:color w:val="2F4F4F"/>
                      <w:sz w:val="24"/>
                      <w:szCs w:val="24"/>
                      <w:bdr w:val="none" w:sz="0" w:space="0" w:color="auto" w:frame="1"/>
                      <w:lang w:val="en" w:eastAsia="en-GB"/>
                    </w:rPr>
                    <w:t>those</w:t>
                  </w:r>
                  <w:proofErr w:type="gramEnd"/>
                  <w:r w:rsidRPr="00AF4412">
                    <w:rPr>
                      <w:rFonts w:ascii="Arial" w:eastAsia="Times New Roman" w:hAnsi="Arial" w:cs="Arial"/>
                      <w:color w:val="2F4F4F"/>
                      <w:sz w:val="24"/>
                      <w:szCs w:val="24"/>
                      <w:bdr w:val="none" w:sz="0" w:space="0" w:color="auto" w:frame="1"/>
                      <w:lang w:val="en" w:eastAsia="en-GB"/>
                    </w:rPr>
                    <w:t xml:space="preserve"> planning to return to the workplace after a long period of absence.</w:t>
                  </w:r>
                </w:p>
                <w:p w:rsidR="00AF4412" w:rsidRPr="00AF4412" w:rsidRDefault="00AF4412" w:rsidP="00AF4412">
                  <w:pPr>
                    <w:spacing w:after="0" w:line="240" w:lineRule="auto"/>
                    <w:rPr>
                      <w:rFonts w:ascii="Arial" w:eastAsia="Times New Roman" w:hAnsi="Arial" w:cs="Arial"/>
                      <w:color w:val="3C3C3C"/>
                      <w:lang w:eastAsia="en-GB"/>
                    </w:rPr>
                  </w:pPr>
                  <w:r w:rsidRPr="00AF4412">
                    <w:rPr>
                      <w:rFonts w:ascii="Arial" w:eastAsia="Times New Roman" w:hAnsi="Arial" w:cs="Arial"/>
                      <w:color w:val="2F4F4F"/>
                      <w:sz w:val="24"/>
                      <w:szCs w:val="24"/>
                      <w:bdr w:val="none" w:sz="0" w:space="0" w:color="auto" w:frame="1"/>
                      <w:lang w:eastAsia="en-GB"/>
                    </w:rPr>
                    <w:t> </w:t>
                  </w:r>
                </w:p>
                <w:p w:rsidR="00AF4412" w:rsidRPr="00AF4412" w:rsidRDefault="00AF4412" w:rsidP="00AF4412">
                  <w:pPr>
                    <w:spacing w:after="0" w:line="240" w:lineRule="auto"/>
                    <w:rPr>
                      <w:rFonts w:ascii="Arial" w:eastAsia="Times New Roman" w:hAnsi="Arial" w:cs="Arial"/>
                      <w:color w:val="3C3C3C"/>
                      <w:lang w:eastAsia="en-GB"/>
                    </w:rPr>
                  </w:pPr>
                  <w:r w:rsidRPr="00AF4412">
                    <w:rPr>
                      <w:rFonts w:ascii="Arial" w:eastAsia="Times New Roman" w:hAnsi="Arial" w:cs="Arial"/>
                      <w:color w:val="2F4F4F"/>
                      <w:lang w:eastAsia="en-GB"/>
                    </w:rPr>
                    <w:t>P</w:t>
                  </w:r>
                  <w:r w:rsidRPr="00AF4412">
                    <w:rPr>
                      <w:rFonts w:ascii="Arial" w:eastAsia="Times New Roman" w:hAnsi="Arial" w:cs="Arial"/>
                      <w:color w:val="2F4F4F"/>
                      <w:sz w:val="24"/>
                      <w:szCs w:val="24"/>
                      <w:bdr w:val="none" w:sz="0" w:space="0" w:color="auto" w:frame="1"/>
                      <w:lang w:eastAsia="en-GB"/>
                    </w:rPr>
                    <w:t xml:space="preserve">lease see further information and apply </w:t>
                  </w:r>
                  <w:hyperlink r:id="rId19" w:tgtFrame="_blank" w:history="1">
                    <w:r w:rsidRPr="00AF4412">
                      <w:rPr>
                        <w:rFonts w:ascii="Arial" w:eastAsia="Times New Roman" w:hAnsi="Arial" w:cs="Arial"/>
                        <w:b/>
                        <w:bCs/>
                        <w:color w:val="B22222"/>
                        <w:sz w:val="24"/>
                        <w:szCs w:val="24"/>
                        <w:u w:val="single"/>
                        <w:bdr w:val="none" w:sz="0" w:space="0" w:color="auto" w:frame="1"/>
                        <w:lang w:eastAsia="en-GB"/>
                      </w:rPr>
                      <w:t>here</w:t>
                    </w:r>
                  </w:hyperlink>
                  <w:r w:rsidRPr="00AF4412">
                    <w:rPr>
                      <w:rFonts w:ascii="Arial" w:eastAsia="Times New Roman" w:hAnsi="Arial" w:cs="Arial"/>
                      <w:color w:val="2F4F4F"/>
                      <w:sz w:val="24"/>
                      <w:szCs w:val="24"/>
                      <w:bdr w:val="none" w:sz="0" w:space="0" w:color="auto" w:frame="1"/>
                      <w:lang w:eastAsia="en-GB"/>
                    </w:rPr>
                    <w:t xml:space="preserve">. Also, note closing date is </w:t>
                  </w:r>
                  <w:r w:rsidRPr="00AF4412">
                    <w:rPr>
                      <w:rFonts w:ascii="Arial" w:eastAsia="Times New Roman" w:hAnsi="Arial" w:cs="Arial"/>
                      <w:b/>
                      <w:bCs/>
                      <w:color w:val="2F4F4F"/>
                      <w:sz w:val="24"/>
                      <w:szCs w:val="24"/>
                      <w:bdr w:val="none" w:sz="0" w:space="0" w:color="auto" w:frame="1"/>
                      <w:lang w:eastAsia="en-GB"/>
                    </w:rPr>
                    <w:t>Wednesday 2</w:t>
                  </w:r>
                  <w:r w:rsidRPr="00AF4412">
                    <w:rPr>
                      <w:rFonts w:ascii="Arial" w:eastAsia="Times New Roman" w:hAnsi="Arial" w:cs="Arial"/>
                      <w:color w:val="2F4F4F"/>
                      <w:sz w:val="15"/>
                      <w:szCs w:val="15"/>
                      <w:bdr w:val="none" w:sz="0" w:space="0" w:color="auto" w:frame="1"/>
                      <w:vertAlign w:val="superscript"/>
                      <w:lang w:eastAsia="en-GB"/>
                    </w:rPr>
                    <w:t>nd</w:t>
                  </w:r>
                  <w:r w:rsidRPr="00AF4412">
                    <w:rPr>
                      <w:rFonts w:ascii="Arial" w:eastAsia="Times New Roman" w:hAnsi="Arial" w:cs="Arial"/>
                      <w:b/>
                      <w:bCs/>
                      <w:color w:val="2F4F4F"/>
                      <w:sz w:val="24"/>
                      <w:szCs w:val="24"/>
                      <w:bdr w:val="none" w:sz="0" w:space="0" w:color="auto" w:frame="1"/>
                      <w:lang w:eastAsia="en-GB"/>
                    </w:rPr>
                    <w:t xml:space="preserve"> October</w:t>
                  </w:r>
                </w:p>
                <w:p w:rsidR="00AF4412" w:rsidRPr="00AF4412" w:rsidRDefault="00AF4412" w:rsidP="00AF4412">
                  <w:pPr>
                    <w:spacing w:after="0" w:line="240" w:lineRule="auto"/>
                    <w:rPr>
                      <w:rFonts w:ascii="Arial" w:eastAsia="Times New Roman" w:hAnsi="Arial" w:cs="Arial"/>
                      <w:color w:val="3C3C3C"/>
                      <w:lang w:eastAsia="en-GB"/>
                    </w:rPr>
                  </w:pPr>
                  <w:r w:rsidRPr="00AF4412">
                    <w:rPr>
                      <w:rFonts w:ascii="Arial" w:eastAsia="Times New Roman" w:hAnsi="Arial" w:cs="Arial"/>
                      <w:color w:val="2F4F4F"/>
                      <w:sz w:val="24"/>
                      <w:szCs w:val="24"/>
                      <w:bdr w:val="none" w:sz="0" w:space="0" w:color="auto" w:frame="1"/>
                      <w:lang w:eastAsia="en-GB"/>
                    </w:rPr>
                    <w:t> </w:t>
                  </w:r>
                  <w:r w:rsidRPr="00AF4412">
                    <w:rPr>
                      <w:rFonts w:ascii="Arial" w:eastAsia="Times New Roman" w:hAnsi="Arial" w:cs="Arial"/>
                      <w:color w:val="2F4F4F"/>
                      <w:sz w:val="24"/>
                      <w:szCs w:val="24"/>
                      <w:bdr w:val="none" w:sz="0" w:space="0" w:color="auto" w:frame="1"/>
                      <w:lang w:eastAsia="en-GB"/>
                    </w:rPr>
                    <w:br/>
                    <w:t>Good Luck!</w:t>
                  </w:r>
                </w:p>
                <w:p w:rsidR="00AF4412" w:rsidRPr="00AF4412" w:rsidRDefault="00AF4412" w:rsidP="00AF4412">
                  <w:pPr>
                    <w:spacing w:after="0" w:line="240" w:lineRule="auto"/>
                    <w:rPr>
                      <w:rFonts w:ascii="Arial" w:eastAsia="Times New Roman" w:hAnsi="Arial" w:cs="Arial"/>
                      <w:color w:val="3C3C3C"/>
                      <w:lang w:eastAsia="en-GB"/>
                    </w:rPr>
                  </w:pPr>
                  <w:r w:rsidRPr="00AF4412">
                    <w:rPr>
                      <w:rFonts w:ascii="Arial" w:eastAsia="Times New Roman" w:hAnsi="Arial" w:cs="Arial"/>
                      <w:color w:val="002000"/>
                      <w:sz w:val="24"/>
                      <w:szCs w:val="24"/>
                      <w:bdr w:val="none" w:sz="0" w:space="0" w:color="auto" w:frame="1"/>
                      <w:lang w:eastAsia="en-GB"/>
                    </w:rPr>
                    <w:t> </w:t>
                  </w:r>
                  <w:r w:rsidRPr="00AF4412">
                    <w:rPr>
                      <w:rFonts w:ascii="Arial" w:eastAsia="Times New Roman" w:hAnsi="Arial" w:cs="Arial"/>
                      <w:color w:val="3C3C3C"/>
                      <w:lang w:eastAsia="en-GB"/>
                    </w:rPr>
                    <w:br/>
                    <w:t> </w:t>
                  </w:r>
                </w:p>
                <w:p w:rsidR="00AF4412" w:rsidRPr="00AF4412" w:rsidRDefault="00AF4412" w:rsidP="00AF4412">
                  <w:pPr>
                    <w:pBdr>
                      <w:bottom w:val="single" w:sz="18" w:space="11" w:color="B40931"/>
                    </w:pBdr>
                    <w:spacing w:after="100" w:afterAutospacing="1" w:line="360" w:lineRule="atLeast"/>
                    <w:outlineLvl w:val="2"/>
                    <w:rPr>
                      <w:rFonts w:ascii="Arial" w:eastAsia="Times New Roman" w:hAnsi="Arial" w:cs="Arial"/>
                      <w:b/>
                      <w:bCs/>
                      <w:color w:val="B40931"/>
                      <w:sz w:val="30"/>
                      <w:szCs w:val="30"/>
                      <w:lang w:eastAsia="en-GB"/>
                    </w:rPr>
                  </w:pPr>
                  <w:r w:rsidRPr="00AF4412">
                    <w:rPr>
                      <w:rFonts w:ascii="Arial" w:eastAsia="Times New Roman" w:hAnsi="Arial" w:cs="Arial"/>
                      <w:b/>
                      <w:bCs/>
                      <w:color w:val="B40931"/>
                      <w:sz w:val="30"/>
                      <w:szCs w:val="30"/>
                      <w:lang w:eastAsia="en-GB"/>
                    </w:rPr>
                    <w:lastRenderedPageBreak/>
                    <w:t xml:space="preserve">Universal Credit Escalation </w:t>
                  </w:r>
                  <w:proofErr w:type="spellStart"/>
                  <w:r w:rsidRPr="00AF4412">
                    <w:rPr>
                      <w:rFonts w:ascii="Arial" w:eastAsia="Times New Roman" w:hAnsi="Arial" w:cs="Arial"/>
                      <w:b/>
                      <w:bCs/>
                      <w:color w:val="B40931"/>
                      <w:sz w:val="30"/>
                      <w:szCs w:val="30"/>
                      <w:lang w:eastAsia="en-GB"/>
                    </w:rPr>
                    <w:t>Routeway</w:t>
                  </w:r>
                  <w:proofErr w:type="spellEnd"/>
                </w:p>
                <w:p w:rsidR="00AF4412" w:rsidRPr="00AF4412" w:rsidRDefault="00AF4412" w:rsidP="00AF4412">
                  <w:pPr>
                    <w:spacing w:after="0" w:line="240" w:lineRule="auto"/>
                    <w:rPr>
                      <w:rFonts w:ascii="Franklin Gothic Book" w:eastAsia="Times New Roman" w:hAnsi="Franklin Gothic Book" w:cs="Arial"/>
                      <w:color w:val="201F1E"/>
                      <w:lang w:eastAsia="en-GB"/>
                    </w:rPr>
                  </w:pPr>
                  <w:r w:rsidRPr="00AF4412">
                    <w:rPr>
                      <w:rFonts w:ascii="Arial" w:eastAsia="Times New Roman" w:hAnsi="Arial" w:cs="Arial"/>
                      <w:color w:val="2F4F4F"/>
                      <w:sz w:val="24"/>
                      <w:szCs w:val="24"/>
                      <w:lang w:eastAsia="en-GB"/>
                    </w:rPr>
                    <w:t>The</w:t>
                  </w:r>
                  <w:r w:rsidRPr="00AF4412">
                    <w:rPr>
                      <w:rFonts w:ascii="Arial" w:eastAsia="Times New Roman" w:hAnsi="Arial" w:cs="Arial"/>
                      <w:color w:val="201F1E"/>
                      <w:sz w:val="24"/>
                      <w:szCs w:val="24"/>
                      <w:lang w:eastAsia="en-GB"/>
                    </w:rPr>
                    <w:t xml:space="preserve"> </w:t>
                  </w:r>
                  <w:hyperlink r:id="rId20" w:tgtFrame="_blank" w:history="1">
                    <w:r w:rsidRPr="00AF4412">
                      <w:rPr>
                        <w:rFonts w:ascii="Arial" w:eastAsia="Times New Roman" w:hAnsi="Arial" w:cs="Arial"/>
                        <w:b/>
                        <w:bCs/>
                        <w:color w:val="B22222"/>
                        <w:sz w:val="24"/>
                        <w:szCs w:val="24"/>
                        <w:u w:val="single"/>
                        <w:lang w:eastAsia="en-GB"/>
                      </w:rPr>
                      <w:t xml:space="preserve">Escalation </w:t>
                    </w:r>
                    <w:proofErr w:type="spellStart"/>
                    <w:r w:rsidRPr="00AF4412">
                      <w:rPr>
                        <w:rFonts w:ascii="Arial" w:eastAsia="Times New Roman" w:hAnsi="Arial" w:cs="Arial"/>
                        <w:b/>
                        <w:bCs/>
                        <w:color w:val="B22222"/>
                        <w:sz w:val="24"/>
                        <w:szCs w:val="24"/>
                        <w:u w:val="single"/>
                        <w:lang w:eastAsia="en-GB"/>
                      </w:rPr>
                      <w:t>Routeway</w:t>
                    </w:r>
                    <w:proofErr w:type="spellEnd"/>
                  </w:hyperlink>
                  <w:r w:rsidRPr="00AF4412">
                    <w:rPr>
                      <w:rFonts w:ascii="Arial" w:eastAsia="Times New Roman" w:hAnsi="Arial" w:cs="Arial"/>
                      <w:color w:val="201F1E"/>
                      <w:sz w:val="24"/>
                      <w:szCs w:val="24"/>
                      <w:lang w:eastAsia="en-GB"/>
                    </w:rPr>
                    <w:t> </w:t>
                  </w:r>
                  <w:r w:rsidRPr="00AF4412">
                    <w:rPr>
                      <w:rFonts w:ascii="Arial" w:eastAsia="Times New Roman" w:hAnsi="Arial" w:cs="Arial"/>
                      <w:color w:val="2F4F4F"/>
                      <w:sz w:val="24"/>
                      <w:szCs w:val="24"/>
                      <w:lang w:eastAsia="en-GB"/>
                    </w:rPr>
                    <w:t>has been updated. Please discard of previous copies so as to avoid any confusion.</w:t>
                  </w:r>
                  <w:r w:rsidRPr="00AF4412">
                    <w:rPr>
                      <w:rFonts w:ascii="Arial" w:eastAsia="Times New Roman" w:hAnsi="Arial" w:cs="Arial"/>
                      <w:color w:val="2F4F4F"/>
                      <w:sz w:val="24"/>
                      <w:szCs w:val="24"/>
                      <w:bdr w:val="none" w:sz="0" w:space="0" w:color="auto" w:frame="1"/>
                      <w:lang w:eastAsia="en-GB"/>
                    </w:rPr>
                    <w:t> </w:t>
                  </w:r>
                  <w:r w:rsidRPr="00AF4412">
                    <w:rPr>
                      <w:rFonts w:ascii="Franklin Gothic Book" w:eastAsia="Times New Roman" w:hAnsi="Franklin Gothic Book" w:cs="Arial"/>
                      <w:color w:val="2F4F4F"/>
                      <w:sz w:val="24"/>
                      <w:szCs w:val="24"/>
                      <w:bdr w:val="none" w:sz="0" w:space="0" w:color="auto" w:frame="1"/>
                      <w:lang w:eastAsia="en-GB"/>
                    </w:rPr>
                    <w:br/>
                  </w:r>
                  <w:r w:rsidRPr="00AF4412">
                    <w:rPr>
                      <w:rFonts w:ascii="Franklin Gothic Book" w:eastAsia="Times New Roman" w:hAnsi="Franklin Gothic Book" w:cs="Arial"/>
                      <w:color w:val="2F4F4F"/>
                      <w:sz w:val="24"/>
                      <w:szCs w:val="24"/>
                      <w:bdr w:val="none" w:sz="0" w:space="0" w:color="auto" w:frame="1"/>
                      <w:lang w:eastAsia="en-GB"/>
                    </w:rPr>
                    <w:br/>
                  </w:r>
                  <w:r w:rsidRPr="00AF4412">
                    <w:rPr>
                      <w:rFonts w:ascii="Arial" w:eastAsia="Times New Roman" w:hAnsi="Arial" w:cs="Arial"/>
                      <w:color w:val="2F4F4F"/>
                      <w:sz w:val="24"/>
                      <w:szCs w:val="24"/>
                      <w:bdr w:val="none" w:sz="0" w:space="0" w:color="auto" w:frame="1"/>
                      <w:lang w:eastAsia="en-GB"/>
                    </w:rPr>
                    <w:t>We hope that some of the content may be of use and many thanks for taking the time to read!</w:t>
                  </w:r>
                </w:p>
              </w:tc>
            </w:tr>
          </w:tbl>
          <w:p w:rsidR="00AF4412" w:rsidRPr="00AF4412" w:rsidRDefault="00AF4412" w:rsidP="00AF4412">
            <w:pPr>
              <w:spacing w:after="0" w:line="240" w:lineRule="auto"/>
              <w:jc w:val="center"/>
              <w:rPr>
                <w:rFonts w:ascii="Arial" w:eastAsia="Times New Roman" w:hAnsi="Arial" w:cs="Arial"/>
                <w:color w:val="000000"/>
                <w:sz w:val="24"/>
                <w:szCs w:val="24"/>
                <w:lang w:eastAsia="en-GB"/>
              </w:rPr>
            </w:pPr>
          </w:p>
        </w:tc>
      </w:tr>
    </w:tbl>
    <w:p w:rsidR="00170564" w:rsidRDefault="00170564"/>
    <w:sectPr w:rsidR="00170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12"/>
    <w:rsid w:val="00170564"/>
    <w:rsid w:val="00AF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9C9C8-4349-4113-8D92-0FABCC4B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7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9dfXfKSugI" TargetMode="External"/><Relationship Id="rId13" Type="http://schemas.openxmlformats.org/officeDocument/2006/relationships/hyperlink" Target="https://www.gov.uk/government/consultations/homelessness-reduction-act-2017-call-for-evidence" TargetMode="External"/><Relationship Id="rId18" Type="http://schemas.openxmlformats.org/officeDocument/2006/relationships/hyperlink" Target="https://www.wea.org.uk/lancashire-esf-community-grants-2019-202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gallery.mailchimp.com/5c56524dfdec316af6b7c616b/files/12f3dc99-384d-49d7-93e8-c37567f81a52/SMisuse_agenda_12_9_19.docx" TargetMode="External"/><Relationship Id="rId12" Type="http://schemas.openxmlformats.org/officeDocument/2006/relationships/hyperlink" Target="https://www.surveymonkey.co.uk/r/G2FYPS8" TargetMode="External"/><Relationship Id="rId17" Type="http://schemas.openxmlformats.org/officeDocument/2006/relationships/hyperlink" Target="https://actions.centrepoint.org.uk/petition/local-housing-allowance-alt" TargetMode="External"/><Relationship Id="rId2" Type="http://schemas.openxmlformats.org/officeDocument/2006/relationships/settings" Target="settings.xml"/><Relationship Id="rId16" Type="http://schemas.openxmlformats.org/officeDocument/2006/relationships/hyperlink" Target="https://blog.shelter.org.uk/2019/08/from-the-frontline-the-ongoing-impact-of-welfare-reform/" TargetMode="External"/><Relationship Id="rId20" Type="http://schemas.openxmlformats.org/officeDocument/2006/relationships/hyperlink" Target="https://gallery.mailchimp.com/5c56524dfdec316af6b7c616b/files/53a6e3be-ff6f-43b3-bdf9-9787fa8c7cb3/Blackpool_Fleetwood_St_Anne_s_Escalation_Routeway_Sept_19.pdf"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surveymonkey.co.uk/r/G2FYPS8" TargetMode="External"/><Relationship Id="rId5" Type="http://schemas.openxmlformats.org/officeDocument/2006/relationships/image" Target="media/image1.png"/><Relationship Id="rId15" Type="http://schemas.openxmlformats.org/officeDocument/2006/relationships/hyperlink" Target="https://england.shelter.org.uk/professional_resources/policy_and_research/policy_library/policy_library_folder/report_from_the_frontline" TargetMode="External"/><Relationship Id="rId10" Type="http://schemas.openxmlformats.org/officeDocument/2006/relationships/hyperlink" Target="https://www.surveymonkey.co.uk/r/G2FYPS8" TargetMode="External"/><Relationship Id="rId19" Type="http://schemas.openxmlformats.org/officeDocument/2006/relationships/hyperlink" Target="https://www.wea.org.uk/lancashire-esf-community-grants-2019-2021" TargetMode="External"/><Relationship Id="rId4" Type="http://schemas.openxmlformats.org/officeDocument/2006/relationships/hyperlink" Target="https://www.wearestreetlife.org/" TargetMode="External"/><Relationship Id="rId9" Type="http://schemas.openxmlformats.org/officeDocument/2006/relationships/hyperlink" Target="https://www.eventbrite.co.uk/e/blackpool-wyre-and-fylde-frontline-network-addiction-to-recovery-event-tickets-67731240965?aff=ebdssbdestsearch" TargetMode="External"/><Relationship Id="rId14" Type="http://schemas.openxmlformats.org/officeDocument/2006/relationships/hyperlink" Target="https://www.surveymonkey.co.uk/r/homelessnessreductionactre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Willison</dc:creator>
  <cp:keywords/>
  <dc:description/>
  <cp:lastModifiedBy>Donna Willison</cp:lastModifiedBy>
  <cp:revision>1</cp:revision>
  <dcterms:created xsi:type="dcterms:W3CDTF">2019-12-09T15:33:00Z</dcterms:created>
  <dcterms:modified xsi:type="dcterms:W3CDTF">2019-12-09T15:33:00Z</dcterms:modified>
</cp:coreProperties>
</file>